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47A" w:rsidRPr="007073C4" w:rsidRDefault="007073C4" w:rsidP="007073C4">
      <w:pPr>
        <w:spacing w:after="0"/>
        <w:ind w:hanging="360"/>
        <w:outlineLvl w:val="0"/>
        <w:rPr>
          <w:rFonts w:cs="Calibri"/>
          <w:b/>
          <w:sz w:val="32"/>
          <w:szCs w:val="32"/>
        </w:rPr>
      </w:pPr>
      <w:r w:rsidRPr="007073C4">
        <w:rPr>
          <w:rFonts w:cs="Calibri"/>
          <w:b/>
          <w:sz w:val="32"/>
          <w:szCs w:val="32"/>
        </w:rPr>
        <w:t xml:space="preserve">                                                     </w:t>
      </w:r>
      <w:r w:rsidR="00080C0B" w:rsidRPr="007073C4">
        <w:rPr>
          <w:rFonts w:cs="Calibri"/>
          <w:b/>
          <w:sz w:val="32"/>
          <w:szCs w:val="32"/>
        </w:rPr>
        <w:t>CURRICULUM VITAE</w:t>
      </w:r>
    </w:p>
    <w:p w:rsidR="00E035DF" w:rsidRPr="00E035DF" w:rsidRDefault="00E035DF" w:rsidP="00E035DF">
      <w:pPr>
        <w:spacing w:after="0"/>
        <w:ind w:hanging="360"/>
        <w:outlineLvl w:val="0"/>
        <w:rPr>
          <w:rFonts w:cs="Calibri"/>
          <w:b/>
          <w:sz w:val="32"/>
          <w:szCs w:val="32"/>
          <w:u w:val="single"/>
        </w:rPr>
      </w:pPr>
    </w:p>
    <w:p w:rsidR="00785477" w:rsidRPr="004217E2" w:rsidRDefault="00C9649D" w:rsidP="00E035DF">
      <w:pPr>
        <w:spacing w:after="0"/>
        <w:rPr>
          <w:rFonts w:cs="Calibri"/>
        </w:rPr>
      </w:pPr>
      <w:r w:rsidRPr="004217E2">
        <w:rPr>
          <w:rFonts w:cs="Calibri"/>
          <w:b/>
        </w:rPr>
        <w:t xml:space="preserve">ABHIJEET </w:t>
      </w:r>
      <w:r w:rsidR="00785477" w:rsidRPr="004217E2">
        <w:rPr>
          <w:rFonts w:cs="Calibri"/>
          <w:b/>
        </w:rPr>
        <w:t>R. DALE</w:t>
      </w:r>
      <w:r w:rsidR="00080C0B" w:rsidRPr="004217E2">
        <w:rPr>
          <w:rFonts w:cs="Calibri"/>
          <w:b/>
        </w:rPr>
        <w:t xml:space="preserve">                                                            </w:t>
      </w:r>
      <w:r w:rsidR="0057729E" w:rsidRPr="004217E2">
        <w:rPr>
          <w:rFonts w:cs="Calibri"/>
          <w:b/>
        </w:rPr>
        <w:t xml:space="preserve">                           </w:t>
      </w:r>
      <w:r w:rsidR="00E035DF">
        <w:rPr>
          <w:rFonts w:cs="Calibri"/>
          <w:b/>
        </w:rPr>
        <w:t xml:space="preserve"> </w:t>
      </w:r>
      <w:r w:rsidR="00080C0B" w:rsidRPr="004217E2">
        <w:rPr>
          <w:rFonts w:cs="Calibri"/>
          <w:b/>
        </w:rPr>
        <w:t>Address Of Correspondence</w:t>
      </w:r>
      <w:r w:rsidR="00E035DF">
        <w:rPr>
          <w:rFonts w:cs="Calibri"/>
        </w:rPr>
        <w:t>:</w:t>
      </w:r>
      <w:r w:rsidR="00080C0B" w:rsidRPr="004217E2">
        <w:rPr>
          <w:rFonts w:cs="Calibri"/>
        </w:rPr>
        <w:t xml:space="preserve">                                                                      </w:t>
      </w:r>
      <w:r w:rsidR="00785477" w:rsidRPr="004217E2">
        <w:rPr>
          <w:rFonts w:cs="Calibri"/>
        </w:rPr>
        <w:t xml:space="preserve">                    BE (Mechanical)                                             </w:t>
      </w:r>
      <w:r w:rsidR="00103C80" w:rsidRPr="004217E2">
        <w:rPr>
          <w:rFonts w:cs="Calibri"/>
        </w:rPr>
        <w:t xml:space="preserve">            </w:t>
      </w:r>
      <w:r w:rsidR="0057729E" w:rsidRPr="004217E2">
        <w:rPr>
          <w:rFonts w:cs="Calibri"/>
        </w:rPr>
        <w:t xml:space="preserve">                                  </w:t>
      </w:r>
      <w:r w:rsidR="00103C80" w:rsidRPr="004217E2">
        <w:rPr>
          <w:rFonts w:cs="Calibri"/>
        </w:rPr>
        <w:t>284/2,SwayamSiddha N</w:t>
      </w:r>
      <w:r w:rsidR="00080C0B" w:rsidRPr="004217E2">
        <w:rPr>
          <w:rFonts w:cs="Calibri"/>
        </w:rPr>
        <w:t>iwas,</w:t>
      </w:r>
      <w:r w:rsidR="007B0CB3" w:rsidRPr="004217E2">
        <w:rPr>
          <w:rFonts w:cs="Calibri"/>
          <w:b/>
        </w:rPr>
        <w:t xml:space="preserve">                                                                      </w:t>
      </w:r>
      <w:r w:rsidR="00080C0B" w:rsidRPr="004217E2">
        <w:rPr>
          <w:rFonts w:cs="Calibri"/>
        </w:rPr>
        <w:t xml:space="preserve">                                             </w:t>
      </w:r>
      <w:r w:rsidR="00785477" w:rsidRPr="004217E2">
        <w:rPr>
          <w:rFonts w:cs="Calibri"/>
        </w:rPr>
        <w:t xml:space="preserve">                                                            </w:t>
      </w:r>
      <w:r w:rsidR="007B0CB3" w:rsidRPr="004217E2">
        <w:rPr>
          <w:rFonts w:cs="Calibri"/>
        </w:rPr>
        <w:t xml:space="preserve">G. S. Moze College of Engineering,             </w:t>
      </w:r>
      <w:r w:rsidR="00103C80" w:rsidRPr="004217E2">
        <w:rPr>
          <w:rFonts w:cs="Calibri"/>
        </w:rPr>
        <w:t xml:space="preserve">           </w:t>
      </w:r>
      <w:r w:rsidR="0057729E" w:rsidRPr="004217E2">
        <w:rPr>
          <w:rFonts w:cs="Calibri"/>
        </w:rPr>
        <w:t xml:space="preserve">                                  </w:t>
      </w:r>
      <w:r w:rsidR="00E035DF">
        <w:rPr>
          <w:rFonts w:cs="Calibri"/>
        </w:rPr>
        <w:t xml:space="preserve"> </w:t>
      </w:r>
      <w:r w:rsidR="00103C80" w:rsidRPr="004217E2">
        <w:rPr>
          <w:rFonts w:cs="Calibri"/>
        </w:rPr>
        <w:t>Rajmata Jijau C</w:t>
      </w:r>
      <w:r w:rsidR="001B495B" w:rsidRPr="004217E2">
        <w:rPr>
          <w:rFonts w:cs="Calibri"/>
        </w:rPr>
        <w:t>olon</w:t>
      </w:r>
      <w:r w:rsidR="00103C80" w:rsidRPr="004217E2">
        <w:rPr>
          <w:rFonts w:cs="Calibri"/>
        </w:rPr>
        <w:t>y</w:t>
      </w:r>
      <w:r w:rsidR="00080C0B" w:rsidRPr="004217E2">
        <w:rPr>
          <w:rFonts w:cs="Calibri"/>
        </w:rPr>
        <w:t>,</w:t>
      </w:r>
      <w:r w:rsidRPr="004217E2">
        <w:rPr>
          <w:rFonts w:cs="Calibri"/>
        </w:rPr>
        <w:t xml:space="preserve"> </w:t>
      </w:r>
      <w:r w:rsidR="00080C0B" w:rsidRPr="004217E2">
        <w:rPr>
          <w:rFonts w:cs="Calibri"/>
        </w:rPr>
        <w:t>Keshavnaga</w:t>
      </w:r>
      <w:r w:rsidR="00785477" w:rsidRPr="004217E2">
        <w:rPr>
          <w:rFonts w:cs="Calibri"/>
        </w:rPr>
        <w:t>r</w:t>
      </w:r>
      <w:r w:rsidR="00080C0B" w:rsidRPr="004217E2">
        <w:rPr>
          <w:rFonts w:cs="Calibri"/>
        </w:rPr>
        <w:t>.</w:t>
      </w:r>
      <w:r w:rsidR="007B0CB3" w:rsidRPr="004217E2">
        <w:rPr>
          <w:rFonts w:cs="Calibri"/>
        </w:rPr>
        <w:t xml:space="preserve">                               Balewadi</w:t>
      </w:r>
      <w:r w:rsidR="00FB7B38" w:rsidRPr="004217E2">
        <w:rPr>
          <w:rFonts w:cs="Calibri"/>
        </w:rPr>
        <w:t xml:space="preserve"> </w:t>
      </w:r>
      <w:r w:rsidR="007B0CB3" w:rsidRPr="004217E2">
        <w:rPr>
          <w:rFonts w:cs="Calibri"/>
        </w:rPr>
        <w:t>,</w:t>
      </w:r>
      <w:r w:rsidRPr="004217E2">
        <w:rPr>
          <w:rFonts w:cs="Calibri"/>
        </w:rPr>
        <w:t xml:space="preserve"> </w:t>
      </w:r>
      <w:r w:rsidR="007B0CB3" w:rsidRPr="004217E2">
        <w:rPr>
          <w:rFonts w:cs="Calibri"/>
        </w:rPr>
        <w:t xml:space="preserve">Pune.                                              </w:t>
      </w:r>
      <w:r w:rsidR="00103C80" w:rsidRPr="004217E2">
        <w:rPr>
          <w:rFonts w:cs="Calibri"/>
        </w:rPr>
        <w:t xml:space="preserve">            </w:t>
      </w:r>
      <w:r w:rsidR="0057729E" w:rsidRPr="004217E2">
        <w:rPr>
          <w:rFonts w:cs="Calibri"/>
        </w:rPr>
        <w:t xml:space="preserve"> </w:t>
      </w:r>
      <w:r w:rsidR="00E035DF">
        <w:rPr>
          <w:rFonts w:cs="Calibri"/>
        </w:rPr>
        <w:t xml:space="preserve">                               </w:t>
      </w:r>
      <w:r w:rsidR="00785477" w:rsidRPr="004217E2">
        <w:rPr>
          <w:rFonts w:cs="Calibri"/>
        </w:rPr>
        <w:t>Chinchwadgaon Pune- 411 033</w:t>
      </w:r>
      <w:r w:rsidR="00080C0B" w:rsidRPr="004217E2">
        <w:rPr>
          <w:rFonts w:cs="Calibri"/>
        </w:rPr>
        <w:t xml:space="preserve">  </w:t>
      </w:r>
      <w:r w:rsidR="0057729E" w:rsidRPr="004217E2">
        <w:rPr>
          <w:rFonts w:cs="Calibri"/>
        </w:rPr>
        <w:t xml:space="preserve">                  </w:t>
      </w:r>
      <w:r w:rsidR="007B0CB3" w:rsidRPr="004217E2">
        <w:rPr>
          <w:rFonts w:cs="Calibri"/>
        </w:rPr>
        <w:t>University of Pune</w:t>
      </w:r>
    </w:p>
    <w:p w:rsidR="00080C0B" w:rsidRPr="00F91DA1" w:rsidRDefault="00785477" w:rsidP="00993BA7">
      <w:pPr>
        <w:tabs>
          <w:tab w:val="left" w:pos="2792"/>
        </w:tabs>
        <w:spacing w:after="0"/>
        <w:jc w:val="center"/>
        <w:rPr>
          <w:rFonts w:cs="Calibri"/>
          <w:sz w:val="24"/>
          <w:szCs w:val="24"/>
        </w:rPr>
      </w:pPr>
      <w:r w:rsidRPr="00F91DA1">
        <w:rPr>
          <w:rFonts w:cs="Calibri"/>
          <w:b/>
          <w:sz w:val="24"/>
          <w:szCs w:val="24"/>
        </w:rPr>
        <w:t>Contact no</w:t>
      </w:r>
      <w:r w:rsidRPr="00F91DA1">
        <w:rPr>
          <w:rFonts w:cs="Calibri"/>
          <w:sz w:val="24"/>
          <w:szCs w:val="24"/>
        </w:rPr>
        <w:t>: 8149435629</w:t>
      </w:r>
    </w:p>
    <w:p w:rsidR="00080C0B" w:rsidRPr="00F91DA1" w:rsidRDefault="00080C0B" w:rsidP="00993BA7">
      <w:pPr>
        <w:spacing w:after="0"/>
        <w:jc w:val="center"/>
        <w:outlineLvl w:val="0"/>
        <w:rPr>
          <w:rFonts w:cs="Calibri"/>
          <w:sz w:val="24"/>
          <w:szCs w:val="24"/>
          <w:u w:val="single"/>
        </w:rPr>
      </w:pPr>
      <w:r w:rsidRPr="00F91DA1">
        <w:rPr>
          <w:rFonts w:cs="Calibri"/>
          <w:b/>
          <w:sz w:val="24"/>
          <w:szCs w:val="24"/>
        </w:rPr>
        <w:t>Email Id</w:t>
      </w:r>
      <w:r w:rsidRPr="00F91DA1">
        <w:rPr>
          <w:rFonts w:cs="Calibri"/>
          <w:sz w:val="24"/>
          <w:szCs w:val="24"/>
        </w:rPr>
        <w:t xml:space="preserve">: </w:t>
      </w:r>
      <w:hyperlink r:id="rId8" w:history="1">
        <w:r w:rsidR="00785477" w:rsidRPr="00F91DA1">
          <w:rPr>
            <w:rStyle w:val="Hyperlink"/>
            <w:rFonts w:cs="Calibri"/>
            <w:sz w:val="24"/>
            <w:szCs w:val="24"/>
          </w:rPr>
          <w:t>daleabhijeet89@gmail.com</w:t>
        </w:r>
      </w:hyperlink>
    </w:p>
    <w:p w:rsidR="00E035DF" w:rsidRPr="004217E2" w:rsidRDefault="00E035DF" w:rsidP="00B91499">
      <w:pPr>
        <w:spacing w:after="0"/>
        <w:outlineLvl w:val="0"/>
        <w:rPr>
          <w:rFonts w:cs="Calibri"/>
          <w:u w:val="single"/>
        </w:rPr>
      </w:pPr>
    </w:p>
    <w:p w:rsidR="00080C0B" w:rsidRPr="00E000F2" w:rsidRDefault="00F04D32" w:rsidP="00B91499">
      <w:pPr>
        <w:pStyle w:val="ListParagraph"/>
        <w:numPr>
          <w:ilvl w:val="0"/>
          <w:numId w:val="5"/>
        </w:numPr>
        <w:spacing w:after="0"/>
        <w:rPr>
          <w:rFonts w:cs="Calibri"/>
          <w:b/>
          <w:sz w:val="24"/>
          <w:szCs w:val="24"/>
        </w:rPr>
      </w:pPr>
      <w:r w:rsidRPr="00E000F2">
        <w:rPr>
          <w:rFonts w:cs="Calibri"/>
          <w:b/>
          <w:sz w:val="24"/>
          <w:szCs w:val="24"/>
        </w:rPr>
        <w:t>CAREER OBJECTIVE:-</w:t>
      </w:r>
    </w:p>
    <w:p w:rsidR="00F00878" w:rsidRDefault="00F00878" w:rsidP="00B91499">
      <w:pPr>
        <w:spacing w:after="0"/>
        <w:rPr>
          <w:rFonts w:cs="Calibri"/>
        </w:rPr>
      </w:pPr>
      <w:r w:rsidRPr="004217E2">
        <w:rPr>
          <w:rFonts w:cs="Calibri"/>
        </w:rPr>
        <w:t xml:space="preserve">            Talented and seeking a responsible job with an opportunity for professional challenges, which enables me to bring the best out of me towards the growth of organization with a sense of satisfaction and for personal development.</w:t>
      </w:r>
    </w:p>
    <w:p w:rsidR="0077020D" w:rsidRPr="004217E2" w:rsidRDefault="0077020D" w:rsidP="00B91499">
      <w:pPr>
        <w:spacing w:after="0"/>
        <w:rPr>
          <w:rFonts w:cs="Calibri"/>
        </w:rPr>
      </w:pPr>
    </w:p>
    <w:p w:rsidR="00F00878" w:rsidRPr="00E000F2" w:rsidRDefault="00F04D32" w:rsidP="00B91499">
      <w:pPr>
        <w:pStyle w:val="ListParagraph"/>
        <w:numPr>
          <w:ilvl w:val="0"/>
          <w:numId w:val="5"/>
        </w:numPr>
        <w:spacing w:after="0"/>
        <w:rPr>
          <w:rFonts w:cs="Calibri"/>
          <w:b/>
          <w:sz w:val="24"/>
          <w:szCs w:val="24"/>
        </w:rPr>
      </w:pPr>
      <w:r w:rsidRPr="00E000F2">
        <w:rPr>
          <w:rFonts w:cs="Calibri"/>
          <w:b/>
          <w:sz w:val="24"/>
          <w:szCs w:val="24"/>
        </w:rPr>
        <w:t>EDUCATIONAL QUALIFICATIONS:-</w:t>
      </w:r>
    </w:p>
    <w:tbl>
      <w:tblPr>
        <w:tblW w:w="9521"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22"/>
        <w:gridCol w:w="2003"/>
        <w:gridCol w:w="1595"/>
        <w:gridCol w:w="1879"/>
        <w:gridCol w:w="2022"/>
      </w:tblGrid>
      <w:tr w:rsidR="00FB7B38" w:rsidRPr="00993BA7" w:rsidTr="00465BEA">
        <w:trPr>
          <w:trHeight w:val="703"/>
        </w:trPr>
        <w:tc>
          <w:tcPr>
            <w:tcW w:w="2022" w:type="dxa"/>
            <w:vAlign w:val="center"/>
          </w:tcPr>
          <w:p w:rsidR="00FB7B38" w:rsidRPr="00993BA7" w:rsidRDefault="00FB7B38" w:rsidP="00993BA7">
            <w:pPr>
              <w:spacing w:after="0"/>
              <w:jc w:val="center"/>
              <w:rPr>
                <w:rFonts w:cs="Calibri"/>
                <w:b/>
                <w:sz w:val="24"/>
                <w:szCs w:val="24"/>
              </w:rPr>
            </w:pPr>
            <w:r w:rsidRPr="00993BA7">
              <w:rPr>
                <w:rFonts w:cs="Calibri"/>
                <w:b/>
                <w:sz w:val="24"/>
                <w:szCs w:val="24"/>
              </w:rPr>
              <w:t>Examination</w:t>
            </w:r>
          </w:p>
        </w:tc>
        <w:tc>
          <w:tcPr>
            <w:tcW w:w="2003" w:type="dxa"/>
            <w:vAlign w:val="center"/>
          </w:tcPr>
          <w:p w:rsidR="00FB7B38" w:rsidRPr="00993BA7" w:rsidRDefault="00FB7B38" w:rsidP="00993BA7">
            <w:pPr>
              <w:spacing w:after="0"/>
              <w:jc w:val="center"/>
              <w:rPr>
                <w:rFonts w:cs="Calibri"/>
                <w:b/>
                <w:sz w:val="24"/>
                <w:szCs w:val="24"/>
              </w:rPr>
            </w:pPr>
            <w:r w:rsidRPr="00993BA7">
              <w:rPr>
                <w:rFonts w:cs="Calibri"/>
                <w:b/>
                <w:sz w:val="24"/>
                <w:szCs w:val="24"/>
              </w:rPr>
              <w:t>Board/University</w:t>
            </w:r>
          </w:p>
        </w:tc>
        <w:tc>
          <w:tcPr>
            <w:tcW w:w="1595" w:type="dxa"/>
            <w:vAlign w:val="center"/>
          </w:tcPr>
          <w:p w:rsidR="00FB7B38" w:rsidRPr="00993BA7" w:rsidRDefault="00FB7B38" w:rsidP="00993BA7">
            <w:pPr>
              <w:spacing w:after="0"/>
              <w:jc w:val="center"/>
              <w:rPr>
                <w:rFonts w:cs="Calibri"/>
                <w:b/>
                <w:sz w:val="24"/>
                <w:szCs w:val="24"/>
              </w:rPr>
            </w:pPr>
            <w:r w:rsidRPr="00993BA7">
              <w:rPr>
                <w:rFonts w:cs="Calibri"/>
                <w:b/>
                <w:sz w:val="24"/>
                <w:szCs w:val="24"/>
              </w:rPr>
              <w:t>Percentage</w:t>
            </w:r>
          </w:p>
        </w:tc>
        <w:tc>
          <w:tcPr>
            <w:tcW w:w="1879" w:type="dxa"/>
            <w:vAlign w:val="center"/>
          </w:tcPr>
          <w:p w:rsidR="00FB7B38" w:rsidRPr="00993BA7" w:rsidRDefault="00FB7B38" w:rsidP="00993BA7">
            <w:pPr>
              <w:spacing w:after="0"/>
              <w:jc w:val="center"/>
              <w:rPr>
                <w:rFonts w:cs="Calibri"/>
                <w:b/>
                <w:sz w:val="24"/>
                <w:szCs w:val="24"/>
              </w:rPr>
            </w:pPr>
            <w:r w:rsidRPr="00993BA7">
              <w:rPr>
                <w:rFonts w:cs="Calibri"/>
                <w:b/>
                <w:sz w:val="24"/>
                <w:szCs w:val="24"/>
              </w:rPr>
              <w:t>Division</w:t>
            </w:r>
          </w:p>
        </w:tc>
        <w:tc>
          <w:tcPr>
            <w:tcW w:w="2022" w:type="dxa"/>
            <w:vAlign w:val="center"/>
          </w:tcPr>
          <w:p w:rsidR="00FB7B38" w:rsidRPr="00993BA7" w:rsidRDefault="00FB7B38" w:rsidP="00993BA7">
            <w:pPr>
              <w:spacing w:after="0"/>
              <w:jc w:val="center"/>
              <w:rPr>
                <w:rFonts w:cs="Calibri"/>
                <w:b/>
                <w:sz w:val="24"/>
                <w:szCs w:val="24"/>
              </w:rPr>
            </w:pPr>
            <w:r w:rsidRPr="00993BA7">
              <w:rPr>
                <w:rFonts w:cs="Calibri"/>
                <w:b/>
                <w:sz w:val="24"/>
                <w:szCs w:val="24"/>
              </w:rPr>
              <w:t>Year of Passing</w:t>
            </w:r>
          </w:p>
        </w:tc>
      </w:tr>
      <w:tr w:rsidR="00465BEA" w:rsidRPr="004217E2" w:rsidTr="00465BEA">
        <w:trPr>
          <w:trHeight w:val="454"/>
        </w:trPr>
        <w:tc>
          <w:tcPr>
            <w:tcW w:w="2022" w:type="dxa"/>
            <w:vAlign w:val="center"/>
          </w:tcPr>
          <w:p w:rsidR="00465BEA" w:rsidRPr="004217E2" w:rsidRDefault="00465BEA" w:rsidP="00993BA7">
            <w:pPr>
              <w:spacing w:after="0"/>
              <w:jc w:val="center"/>
              <w:rPr>
                <w:rFonts w:cs="Calibri"/>
              </w:rPr>
            </w:pPr>
            <w:r>
              <w:rPr>
                <w:rFonts w:cs="Calibri"/>
              </w:rPr>
              <w:t>POST GRADUATE IN IMPORT EXPORT</w:t>
            </w:r>
          </w:p>
        </w:tc>
        <w:tc>
          <w:tcPr>
            <w:tcW w:w="2003" w:type="dxa"/>
            <w:vAlign w:val="center"/>
          </w:tcPr>
          <w:p w:rsidR="00465BEA" w:rsidRPr="004217E2" w:rsidRDefault="00465BEA" w:rsidP="00993BA7">
            <w:pPr>
              <w:spacing w:after="0"/>
              <w:jc w:val="center"/>
              <w:rPr>
                <w:rFonts w:cs="Calibri"/>
              </w:rPr>
            </w:pPr>
            <w:r>
              <w:rPr>
                <w:rFonts w:cs="Calibri"/>
              </w:rPr>
              <w:t xml:space="preserve">Pune </w:t>
            </w:r>
          </w:p>
        </w:tc>
        <w:tc>
          <w:tcPr>
            <w:tcW w:w="1595" w:type="dxa"/>
            <w:vAlign w:val="center"/>
          </w:tcPr>
          <w:p w:rsidR="00465BEA" w:rsidRPr="004217E2" w:rsidRDefault="00CE3AD7" w:rsidP="00993BA7">
            <w:pPr>
              <w:spacing w:after="0"/>
              <w:jc w:val="center"/>
              <w:rPr>
                <w:rFonts w:cs="Calibri"/>
              </w:rPr>
            </w:pPr>
            <w:r>
              <w:rPr>
                <w:rFonts w:cs="Calibri"/>
              </w:rPr>
              <w:t>73</w:t>
            </w:r>
            <w:r w:rsidR="00465BEA">
              <w:rPr>
                <w:rFonts w:cs="Calibri"/>
              </w:rPr>
              <w:t>%</w:t>
            </w:r>
          </w:p>
        </w:tc>
        <w:tc>
          <w:tcPr>
            <w:tcW w:w="1879" w:type="dxa"/>
            <w:vAlign w:val="center"/>
          </w:tcPr>
          <w:p w:rsidR="00465BEA" w:rsidRPr="004217E2" w:rsidRDefault="00465BEA" w:rsidP="00993BA7">
            <w:pPr>
              <w:spacing w:after="0"/>
              <w:jc w:val="center"/>
              <w:rPr>
                <w:rFonts w:cs="Calibri"/>
              </w:rPr>
            </w:pPr>
            <w:r>
              <w:rPr>
                <w:rFonts w:cs="Calibri"/>
              </w:rPr>
              <w:t xml:space="preserve">Distinction </w:t>
            </w:r>
          </w:p>
        </w:tc>
        <w:tc>
          <w:tcPr>
            <w:tcW w:w="2022" w:type="dxa"/>
            <w:vAlign w:val="center"/>
          </w:tcPr>
          <w:p w:rsidR="00465BEA" w:rsidRPr="004217E2" w:rsidRDefault="00465BEA" w:rsidP="00993BA7">
            <w:pPr>
              <w:spacing w:after="0"/>
              <w:jc w:val="center"/>
              <w:rPr>
                <w:rFonts w:cs="Calibri"/>
              </w:rPr>
            </w:pPr>
            <w:r>
              <w:rPr>
                <w:rFonts w:cs="Calibri"/>
              </w:rPr>
              <w:t>201</w:t>
            </w:r>
            <w:r w:rsidR="00CE3AD7">
              <w:rPr>
                <w:rFonts w:cs="Calibri"/>
              </w:rPr>
              <w:t>4-15</w:t>
            </w:r>
          </w:p>
        </w:tc>
      </w:tr>
      <w:tr w:rsidR="00FB7B38" w:rsidRPr="004217E2" w:rsidTr="00465BEA">
        <w:trPr>
          <w:trHeight w:val="454"/>
        </w:trPr>
        <w:tc>
          <w:tcPr>
            <w:tcW w:w="2022" w:type="dxa"/>
            <w:vAlign w:val="center"/>
          </w:tcPr>
          <w:p w:rsidR="00FB7B38" w:rsidRPr="004217E2" w:rsidRDefault="00FB7B38" w:rsidP="00993BA7">
            <w:pPr>
              <w:spacing w:after="0"/>
              <w:jc w:val="center"/>
              <w:rPr>
                <w:rFonts w:cs="Calibri"/>
              </w:rPr>
            </w:pPr>
            <w:r w:rsidRPr="004217E2">
              <w:rPr>
                <w:rFonts w:cs="Calibri"/>
              </w:rPr>
              <w:t>B.E</w:t>
            </w:r>
            <w:r w:rsidR="00FB4101" w:rsidRPr="004217E2">
              <w:rPr>
                <w:rFonts w:cs="Calibri"/>
              </w:rPr>
              <w:t xml:space="preserve"> </w:t>
            </w:r>
            <w:r w:rsidRPr="004217E2">
              <w:rPr>
                <w:rFonts w:cs="Calibri"/>
              </w:rPr>
              <w:t>(Mechanical)</w:t>
            </w:r>
          </w:p>
        </w:tc>
        <w:tc>
          <w:tcPr>
            <w:tcW w:w="2003" w:type="dxa"/>
            <w:vAlign w:val="center"/>
          </w:tcPr>
          <w:p w:rsidR="00FB7B38" w:rsidRPr="004217E2" w:rsidRDefault="00FB7B38" w:rsidP="00993BA7">
            <w:pPr>
              <w:spacing w:after="0"/>
              <w:jc w:val="center"/>
              <w:rPr>
                <w:rFonts w:cs="Calibri"/>
              </w:rPr>
            </w:pPr>
            <w:r w:rsidRPr="004217E2">
              <w:rPr>
                <w:rFonts w:cs="Calibri"/>
              </w:rPr>
              <w:t>Pune</w:t>
            </w:r>
          </w:p>
        </w:tc>
        <w:tc>
          <w:tcPr>
            <w:tcW w:w="1595" w:type="dxa"/>
            <w:vAlign w:val="center"/>
          </w:tcPr>
          <w:p w:rsidR="00FB7B38" w:rsidRPr="004217E2" w:rsidRDefault="008E1484" w:rsidP="00993BA7">
            <w:pPr>
              <w:spacing w:after="0"/>
              <w:jc w:val="center"/>
              <w:rPr>
                <w:rFonts w:cs="Calibri"/>
              </w:rPr>
            </w:pPr>
            <w:r w:rsidRPr="004217E2">
              <w:rPr>
                <w:rFonts w:cs="Calibri"/>
              </w:rPr>
              <w:t>65</w:t>
            </w:r>
            <w:r w:rsidR="00FB7B38" w:rsidRPr="004217E2">
              <w:rPr>
                <w:rFonts w:cs="Calibri"/>
              </w:rPr>
              <w:t xml:space="preserve"> %</w:t>
            </w:r>
          </w:p>
        </w:tc>
        <w:tc>
          <w:tcPr>
            <w:tcW w:w="1879" w:type="dxa"/>
            <w:vAlign w:val="center"/>
          </w:tcPr>
          <w:p w:rsidR="00FB7B38" w:rsidRPr="004217E2" w:rsidRDefault="00FB7B38" w:rsidP="00993BA7">
            <w:pPr>
              <w:spacing w:after="0"/>
              <w:jc w:val="center"/>
              <w:rPr>
                <w:rFonts w:cs="Calibri"/>
              </w:rPr>
            </w:pPr>
            <w:r w:rsidRPr="004217E2">
              <w:rPr>
                <w:rFonts w:cs="Calibri"/>
              </w:rPr>
              <w:t>First Class</w:t>
            </w:r>
          </w:p>
        </w:tc>
        <w:tc>
          <w:tcPr>
            <w:tcW w:w="2022" w:type="dxa"/>
            <w:vAlign w:val="center"/>
          </w:tcPr>
          <w:p w:rsidR="00FB7B38" w:rsidRPr="004217E2" w:rsidRDefault="00FB7B38" w:rsidP="00993BA7">
            <w:pPr>
              <w:spacing w:after="0"/>
              <w:jc w:val="center"/>
              <w:rPr>
                <w:rFonts w:cs="Calibri"/>
              </w:rPr>
            </w:pPr>
            <w:r w:rsidRPr="004217E2">
              <w:rPr>
                <w:rFonts w:cs="Calibri"/>
              </w:rPr>
              <w:t>2010 - 11</w:t>
            </w:r>
          </w:p>
        </w:tc>
      </w:tr>
      <w:tr w:rsidR="00FB7B38" w:rsidRPr="004217E2" w:rsidTr="00465BEA">
        <w:trPr>
          <w:trHeight w:val="470"/>
        </w:trPr>
        <w:tc>
          <w:tcPr>
            <w:tcW w:w="2022" w:type="dxa"/>
            <w:vAlign w:val="center"/>
          </w:tcPr>
          <w:p w:rsidR="00FB7B38" w:rsidRPr="004217E2" w:rsidRDefault="00FB7B38" w:rsidP="00993BA7">
            <w:pPr>
              <w:spacing w:after="0"/>
              <w:jc w:val="center"/>
              <w:rPr>
                <w:rFonts w:cs="Calibri"/>
              </w:rPr>
            </w:pPr>
            <w:r w:rsidRPr="004217E2">
              <w:rPr>
                <w:rFonts w:cs="Calibri"/>
              </w:rPr>
              <w:t>H.S.C</w:t>
            </w:r>
          </w:p>
        </w:tc>
        <w:tc>
          <w:tcPr>
            <w:tcW w:w="2003" w:type="dxa"/>
            <w:vAlign w:val="center"/>
          </w:tcPr>
          <w:p w:rsidR="00FB7B38" w:rsidRPr="004217E2" w:rsidRDefault="00F91DA1" w:rsidP="00993BA7">
            <w:pPr>
              <w:spacing w:after="0"/>
              <w:jc w:val="center"/>
              <w:rPr>
                <w:rFonts w:cs="Calibri"/>
              </w:rPr>
            </w:pPr>
            <w:r>
              <w:rPr>
                <w:rFonts w:cs="Calibri"/>
              </w:rPr>
              <w:t>Maharashtra</w:t>
            </w:r>
          </w:p>
        </w:tc>
        <w:tc>
          <w:tcPr>
            <w:tcW w:w="1595" w:type="dxa"/>
            <w:vAlign w:val="center"/>
          </w:tcPr>
          <w:p w:rsidR="00FB7B38" w:rsidRPr="004217E2" w:rsidRDefault="008E1484" w:rsidP="00993BA7">
            <w:pPr>
              <w:spacing w:after="0"/>
              <w:jc w:val="center"/>
              <w:rPr>
                <w:rFonts w:cs="Calibri"/>
              </w:rPr>
            </w:pPr>
            <w:r w:rsidRPr="004217E2">
              <w:rPr>
                <w:rFonts w:cs="Calibri"/>
              </w:rPr>
              <w:t>54</w:t>
            </w:r>
            <w:r w:rsidR="00FB7B38" w:rsidRPr="004217E2">
              <w:rPr>
                <w:rFonts w:cs="Calibri"/>
              </w:rPr>
              <w:t xml:space="preserve"> %</w:t>
            </w:r>
          </w:p>
        </w:tc>
        <w:tc>
          <w:tcPr>
            <w:tcW w:w="1879" w:type="dxa"/>
            <w:vAlign w:val="center"/>
          </w:tcPr>
          <w:p w:rsidR="00FB7B38" w:rsidRPr="004217E2" w:rsidRDefault="00FB7B38" w:rsidP="00993BA7">
            <w:pPr>
              <w:spacing w:after="0"/>
              <w:jc w:val="center"/>
              <w:rPr>
                <w:rFonts w:cs="Calibri"/>
              </w:rPr>
            </w:pPr>
            <w:r w:rsidRPr="004217E2">
              <w:rPr>
                <w:rFonts w:cs="Calibri"/>
              </w:rPr>
              <w:t>Second Class</w:t>
            </w:r>
          </w:p>
        </w:tc>
        <w:tc>
          <w:tcPr>
            <w:tcW w:w="2022" w:type="dxa"/>
            <w:vAlign w:val="center"/>
          </w:tcPr>
          <w:p w:rsidR="00FB7B38" w:rsidRPr="004217E2" w:rsidRDefault="00FB7B38" w:rsidP="00993BA7">
            <w:pPr>
              <w:spacing w:after="0"/>
              <w:jc w:val="center"/>
              <w:rPr>
                <w:rFonts w:cs="Calibri"/>
              </w:rPr>
            </w:pPr>
            <w:r w:rsidRPr="004217E2">
              <w:rPr>
                <w:rFonts w:cs="Calibri"/>
              </w:rPr>
              <w:t>2006 – 07</w:t>
            </w:r>
          </w:p>
        </w:tc>
      </w:tr>
      <w:tr w:rsidR="00FB7B38" w:rsidRPr="004217E2" w:rsidTr="00465BEA">
        <w:trPr>
          <w:trHeight w:val="470"/>
        </w:trPr>
        <w:tc>
          <w:tcPr>
            <w:tcW w:w="2022" w:type="dxa"/>
            <w:vAlign w:val="center"/>
          </w:tcPr>
          <w:p w:rsidR="00FB7B38" w:rsidRPr="004217E2" w:rsidRDefault="00FB7B38" w:rsidP="00993BA7">
            <w:pPr>
              <w:spacing w:after="0"/>
              <w:jc w:val="center"/>
              <w:rPr>
                <w:rFonts w:cs="Calibri"/>
              </w:rPr>
            </w:pPr>
            <w:r w:rsidRPr="004217E2">
              <w:rPr>
                <w:rFonts w:cs="Calibri"/>
              </w:rPr>
              <w:t>S.S.C</w:t>
            </w:r>
          </w:p>
        </w:tc>
        <w:tc>
          <w:tcPr>
            <w:tcW w:w="2003" w:type="dxa"/>
            <w:vAlign w:val="center"/>
          </w:tcPr>
          <w:p w:rsidR="00FB7B38" w:rsidRPr="004217E2" w:rsidRDefault="00F91DA1" w:rsidP="00993BA7">
            <w:pPr>
              <w:spacing w:after="0"/>
              <w:jc w:val="center"/>
              <w:rPr>
                <w:rFonts w:cs="Calibri"/>
              </w:rPr>
            </w:pPr>
            <w:r>
              <w:rPr>
                <w:rFonts w:cs="Calibri"/>
              </w:rPr>
              <w:t>Maharashtra</w:t>
            </w:r>
          </w:p>
        </w:tc>
        <w:tc>
          <w:tcPr>
            <w:tcW w:w="1595" w:type="dxa"/>
            <w:vAlign w:val="center"/>
          </w:tcPr>
          <w:p w:rsidR="00FB7B38" w:rsidRPr="004217E2" w:rsidRDefault="00FB7B38" w:rsidP="00993BA7">
            <w:pPr>
              <w:spacing w:after="0"/>
              <w:jc w:val="center"/>
              <w:rPr>
                <w:rFonts w:cs="Calibri"/>
              </w:rPr>
            </w:pPr>
            <w:r w:rsidRPr="004217E2">
              <w:rPr>
                <w:rFonts w:cs="Calibri"/>
              </w:rPr>
              <w:t>5</w:t>
            </w:r>
            <w:r w:rsidR="008E1484" w:rsidRPr="004217E2">
              <w:rPr>
                <w:rFonts w:cs="Calibri"/>
              </w:rPr>
              <w:t>1</w:t>
            </w:r>
            <w:r w:rsidRPr="004217E2">
              <w:rPr>
                <w:rFonts w:cs="Calibri"/>
              </w:rPr>
              <w:t xml:space="preserve"> %</w:t>
            </w:r>
          </w:p>
        </w:tc>
        <w:tc>
          <w:tcPr>
            <w:tcW w:w="1879" w:type="dxa"/>
            <w:vAlign w:val="center"/>
          </w:tcPr>
          <w:p w:rsidR="00FB7B38" w:rsidRPr="004217E2" w:rsidRDefault="00FB7B38" w:rsidP="00993BA7">
            <w:pPr>
              <w:spacing w:after="0"/>
              <w:jc w:val="center"/>
              <w:rPr>
                <w:rFonts w:cs="Calibri"/>
              </w:rPr>
            </w:pPr>
            <w:r w:rsidRPr="004217E2">
              <w:rPr>
                <w:rFonts w:cs="Calibri"/>
              </w:rPr>
              <w:t>Second Class</w:t>
            </w:r>
          </w:p>
        </w:tc>
        <w:tc>
          <w:tcPr>
            <w:tcW w:w="2022" w:type="dxa"/>
            <w:vAlign w:val="center"/>
          </w:tcPr>
          <w:p w:rsidR="00FB7B38" w:rsidRPr="004217E2" w:rsidRDefault="00FB7B38" w:rsidP="00993BA7">
            <w:pPr>
              <w:spacing w:after="0"/>
              <w:jc w:val="center"/>
              <w:rPr>
                <w:rFonts w:cs="Calibri"/>
              </w:rPr>
            </w:pPr>
            <w:r w:rsidRPr="004217E2">
              <w:rPr>
                <w:rFonts w:cs="Calibri"/>
              </w:rPr>
              <w:t>2004 - 05</w:t>
            </w:r>
          </w:p>
        </w:tc>
      </w:tr>
    </w:tbl>
    <w:p w:rsidR="00F24FAF" w:rsidRPr="004217E2" w:rsidRDefault="00F24FAF" w:rsidP="00B91499">
      <w:pPr>
        <w:spacing w:after="0"/>
        <w:rPr>
          <w:rFonts w:cs="Calibri"/>
          <w:b/>
        </w:rPr>
      </w:pPr>
    </w:p>
    <w:p w:rsidR="007B0CB3" w:rsidRPr="00E000F2" w:rsidRDefault="00F04D32" w:rsidP="00B91499">
      <w:pPr>
        <w:pStyle w:val="ListParagraph"/>
        <w:numPr>
          <w:ilvl w:val="0"/>
          <w:numId w:val="5"/>
        </w:numPr>
        <w:spacing w:after="0"/>
        <w:rPr>
          <w:rFonts w:cs="Calibri"/>
          <w:b/>
          <w:sz w:val="24"/>
          <w:szCs w:val="24"/>
        </w:rPr>
      </w:pPr>
      <w:r w:rsidRPr="00E000F2">
        <w:rPr>
          <w:rFonts w:cs="Calibri"/>
          <w:b/>
          <w:sz w:val="24"/>
          <w:szCs w:val="24"/>
        </w:rPr>
        <w:t>TECHNICAL SKILLS:-</w:t>
      </w:r>
    </w:p>
    <w:p w:rsidR="007B0CB3" w:rsidRPr="004217E2" w:rsidRDefault="007B0CB3" w:rsidP="00B91499">
      <w:pPr>
        <w:pStyle w:val="ListParagraph"/>
        <w:numPr>
          <w:ilvl w:val="0"/>
          <w:numId w:val="1"/>
        </w:numPr>
        <w:spacing w:after="0"/>
        <w:rPr>
          <w:rFonts w:cs="Calibri"/>
        </w:rPr>
      </w:pPr>
      <w:r w:rsidRPr="004217E2">
        <w:rPr>
          <w:rFonts w:cs="Calibri"/>
        </w:rPr>
        <w:t>AUTOCAD</w:t>
      </w:r>
    </w:p>
    <w:p w:rsidR="00F24FAF" w:rsidRPr="004217E2" w:rsidRDefault="007B0CB3" w:rsidP="00B91499">
      <w:pPr>
        <w:pStyle w:val="ListParagraph"/>
        <w:numPr>
          <w:ilvl w:val="0"/>
          <w:numId w:val="1"/>
        </w:numPr>
        <w:spacing w:after="0"/>
        <w:rPr>
          <w:rFonts w:cs="Calibri"/>
        </w:rPr>
      </w:pPr>
      <w:r w:rsidRPr="004217E2">
        <w:rPr>
          <w:rFonts w:cs="Calibri"/>
        </w:rPr>
        <w:t>AUTO-LISP</w:t>
      </w:r>
    </w:p>
    <w:p w:rsidR="007B4FD0" w:rsidRPr="004217E2" w:rsidRDefault="00A74D29" w:rsidP="00B91499">
      <w:pPr>
        <w:pStyle w:val="ListParagraph"/>
        <w:numPr>
          <w:ilvl w:val="0"/>
          <w:numId w:val="1"/>
        </w:numPr>
        <w:spacing w:after="0"/>
        <w:rPr>
          <w:rFonts w:cs="Calibri"/>
        </w:rPr>
      </w:pPr>
      <w:r w:rsidRPr="004217E2">
        <w:rPr>
          <w:rFonts w:cs="Calibri"/>
        </w:rPr>
        <w:t>Oracle Applications</w:t>
      </w:r>
    </w:p>
    <w:p w:rsidR="00FC4CA7" w:rsidRPr="004217E2" w:rsidRDefault="00306AAA" w:rsidP="00306AAA">
      <w:pPr>
        <w:pStyle w:val="ListParagraph"/>
        <w:numPr>
          <w:ilvl w:val="0"/>
          <w:numId w:val="1"/>
        </w:numPr>
        <w:spacing w:after="0"/>
        <w:rPr>
          <w:rFonts w:cs="Calibri"/>
        </w:rPr>
      </w:pPr>
      <w:r>
        <w:rPr>
          <w:rFonts w:cs="Calibri"/>
        </w:rPr>
        <w:t xml:space="preserve"> SAP.</w:t>
      </w:r>
    </w:p>
    <w:p w:rsidR="00993BA7" w:rsidRPr="00E000F2" w:rsidRDefault="00993BA7" w:rsidP="007073C4">
      <w:pPr>
        <w:pStyle w:val="ListParagraph"/>
        <w:spacing w:after="0"/>
        <w:ind w:left="0"/>
        <w:rPr>
          <w:rFonts w:cs="Calibri"/>
          <w:b/>
        </w:rPr>
      </w:pPr>
    </w:p>
    <w:p w:rsidR="00FC4CA7" w:rsidRPr="00E000F2" w:rsidRDefault="004217E2" w:rsidP="00B91499">
      <w:pPr>
        <w:pStyle w:val="ListParagraph"/>
        <w:numPr>
          <w:ilvl w:val="0"/>
          <w:numId w:val="5"/>
        </w:numPr>
        <w:spacing w:after="0"/>
        <w:rPr>
          <w:rFonts w:cs="Calibri"/>
          <w:b/>
          <w:sz w:val="24"/>
          <w:szCs w:val="24"/>
        </w:rPr>
      </w:pPr>
      <w:r w:rsidRPr="00E000F2">
        <w:rPr>
          <w:rFonts w:cs="Calibri"/>
          <w:b/>
          <w:sz w:val="24"/>
          <w:szCs w:val="24"/>
        </w:rPr>
        <w:t>WORK EXPERI</w:t>
      </w:r>
      <w:r w:rsidR="00665B64" w:rsidRPr="00E000F2">
        <w:rPr>
          <w:rFonts w:cs="Calibri"/>
          <w:b/>
          <w:sz w:val="24"/>
          <w:szCs w:val="24"/>
        </w:rPr>
        <w:t>ENCE:-</w:t>
      </w:r>
      <w:r w:rsidR="007B4FD0" w:rsidRPr="00E000F2">
        <w:rPr>
          <w:rFonts w:cs="Calibri"/>
          <w:b/>
          <w:sz w:val="24"/>
          <w:szCs w:val="24"/>
        </w:rPr>
        <w:t xml:space="preserve">                </w:t>
      </w:r>
      <w:r w:rsidR="00471464" w:rsidRPr="00E000F2">
        <w:rPr>
          <w:rFonts w:cs="Calibri"/>
          <w:b/>
          <w:sz w:val="24"/>
          <w:szCs w:val="24"/>
        </w:rPr>
        <w:t xml:space="preserve">                                                       </w:t>
      </w:r>
      <w:r w:rsidR="00F43355" w:rsidRPr="00E000F2">
        <w:rPr>
          <w:rFonts w:cs="Calibri"/>
          <w:b/>
          <w:sz w:val="24"/>
          <w:szCs w:val="24"/>
        </w:rPr>
        <w:t xml:space="preserve"> </w:t>
      </w:r>
      <w:r w:rsidR="00471464" w:rsidRPr="00E000F2">
        <w:rPr>
          <w:rFonts w:cs="Calibri"/>
          <w:b/>
          <w:sz w:val="24"/>
          <w:szCs w:val="24"/>
        </w:rPr>
        <w:t xml:space="preserve"> </w:t>
      </w:r>
      <w:r w:rsidR="007B4FD0" w:rsidRPr="00E000F2">
        <w:rPr>
          <w:rFonts w:cs="Calibri"/>
          <w:b/>
          <w:sz w:val="24"/>
          <w:szCs w:val="24"/>
        </w:rPr>
        <w:t xml:space="preserve"> </w:t>
      </w:r>
    </w:p>
    <w:p w:rsidR="005062CC" w:rsidRPr="004217E2" w:rsidRDefault="005062CC" w:rsidP="00B91499">
      <w:pPr>
        <w:pStyle w:val="ListParagraph"/>
        <w:spacing w:after="0"/>
        <w:rPr>
          <w:rFonts w:cs="Calibri"/>
        </w:rPr>
      </w:pPr>
      <w:r w:rsidRPr="00286662">
        <w:rPr>
          <w:rFonts w:cs="Calibri"/>
          <w:b/>
          <w:bCs/>
        </w:rPr>
        <w:t>1)</w:t>
      </w:r>
      <w:r w:rsidRPr="004217E2">
        <w:rPr>
          <w:rFonts w:cs="Calibri"/>
        </w:rPr>
        <w:t xml:space="preserve"> </w:t>
      </w:r>
      <w:r w:rsidR="00121CF5" w:rsidRPr="00286662">
        <w:rPr>
          <w:rFonts w:cs="Calibri"/>
          <w:b/>
          <w:bCs/>
        </w:rPr>
        <w:t xml:space="preserve">Company </w:t>
      </w:r>
      <w:r w:rsidR="00C9649D" w:rsidRPr="00286662">
        <w:rPr>
          <w:rFonts w:cs="Calibri"/>
          <w:b/>
          <w:bCs/>
        </w:rPr>
        <w:t>Name: -</w:t>
      </w:r>
      <w:r w:rsidR="00121CF5" w:rsidRPr="004217E2">
        <w:rPr>
          <w:rFonts w:cs="Calibri"/>
        </w:rPr>
        <w:t xml:space="preserve"> </w:t>
      </w:r>
      <w:r w:rsidR="00665B64" w:rsidRPr="004217E2">
        <w:rPr>
          <w:rFonts w:cs="Calibri"/>
        </w:rPr>
        <w:t>Harshal Pressing Pvt</w:t>
      </w:r>
      <w:r w:rsidR="00C9649D" w:rsidRPr="004217E2">
        <w:rPr>
          <w:rFonts w:cs="Calibri"/>
        </w:rPr>
        <w:t>.</w:t>
      </w:r>
      <w:r w:rsidR="00665B64" w:rsidRPr="004217E2">
        <w:rPr>
          <w:rFonts w:cs="Calibri"/>
        </w:rPr>
        <w:t xml:space="preserve"> Ltd.</w:t>
      </w:r>
      <w:r w:rsidR="00A83DB8" w:rsidRPr="004217E2">
        <w:rPr>
          <w:rFonts w:cs="Calibri"/>
        </w:rPr>
        <w:t xml:space="preserve"> </w:t>
      </w:r>
      <w:r w:rsidR="00665B64" w:rsidRPr="004217E2">
        <w:rPr>
          <w:rFonts w:cs="Calibri"/>
        </w:rPr>
        <w:t>Kudalwadi, Pune.</w:t>
      </w:r>
      <w:r w:rsidR="00121CF5" w:rsidRPr="004217E2">
        <w:rPr>
          <w:rFonts w:cs="Calibri"/>
        </w:rPr>
        <w:t xml:space="preserve">    </w:t>
      </w:r>
      <w:r w:rsidR="00F43355" w:rsidRPr="004217E2">
        <w:rPr>
          <w:rFonts w:cs="Calibri"/>
        </w:rPr>
        <w:t xml:space="preserve">                   </w:t>
      </w:r>
      <w:r w:rsidR="00121CF5" w:rsidRPr="004217E2">
        <w:rPr>
          <w:rFonts w:cs="Calibri"/>
        </w:rPr>
        <w:t xml:space="preserve"> </w:t>
      </w:r>
    </w:p>
    <w:p w:rsidR="00286662" w:rsidRDefault="005062CC" w:rsidP="00B91499">
      <w:pPr>
        <w:pStyle w:val="ListParagraph"/>
        <w:spacing w:after="0"/>
        <w:ind w:left="360"/>
        <w:rPr>
          <w:rFonts w:cs="Calibri"/>
        </w:rPr>
      </w:pPr>
      <w:r w:rsidRPr="004217E2">
        <w:rPr>
          <w:rFonts w:cs="Calibri"/>
        </w:rPr>
        <w:t xml:space="preserve">         </w:t>
      </w:r>
      <w:r w:rsidR="00286662">
        <w:rPr>
          <w:rFonts w:cs="Calibri"/>
        </w:rPr>
        <w:t xml:space="preserve">   </w:t>
      </w:r>
      <w:r w:rsidRPr="00286662">
        <w:rPr>
          <w:rFonts w:cs="Calibri"/>
          <w:b/>
          <w:bCs/>
        </w:rPr>
        <w:t>Position</w:t>
      </w:r>
      <w:r w:rsidR="00C9649D" w:rsidRPr="00286662">
        <w:rPr>
          <w:rFonts w:cs="Calibri"/>
          <w:b/>
          <w:bCs/>
        </w:rPr>
        <w:t>: -</w:t>
      </w:r>
      <w:r w:rsidRPr="004217E2">
        <w:rPr>
          <w:rFonts w:cs="Calibri"/>
        </w:rPr>
        <w:t xml:space="preserve"> </w:t>
      </w:r>
      <w:r w:rsidR="00C9649D" w:rsidRPr="004217E2">
        <w:rPr>
          <w:rFonts w:cs="Calibri"/>
        </w:rPr>
        <w:t>Trainee Engineer</w:t>
      </w:r>
      <w:r w:rsidR="00121CF5" w:rsidRPr="004217E2">
        <w:rPr>
          <w:rFonts w:cs="Calibri"/>
        </w:rPr>
        <w:t xml:space="preserve"> </w:t>
      </w:r>
    </w:p>
    <w:p w:rsidR="00785477" w:rsidRPr="00286662" w:rsidRDefault="00286662" w:rsidP="00B91499">
      <w:pPr>
        <w:pStyle w:val="ListParagraph"/>
        <w:spacing w:after="0"/>
        <w:ind w:left="360"/>
        <w:rPr>
          <w:rFonts w:cs="Calibri"/>
        </w:rPr>
      </w:pPr>
      <w:r>
        <w:rPr>
          <w:rFonts w:cs="Calibri"/>
          <w:b/>
          <w:bCs/>
        </w:rPr>
        <w:tab/>
        <w:t xml:space="preserve">    Duration:</w:t>
      </w:r>
      <w:r>
        <w:rPr>
          <w:rFonts w:cs="Calibri"/>
        </w:rPr>
        <w:t>-</w:t>
      </w:r>
      <w:r w:rsidR="005062CC" w:rsidRPr="004217E2">
        <w:rPr>
          <w:rFonts w:cs="Calibri"/>
        </w:rPr>
        <w:t>From 1</w:t>
      </w:r>
      <w:r w:rsidR="005062CC" w:rsidRPr="004217E2">
        <w:rPr>
          <w:rFonts w:cs="Calibri"/>
          <w:vertAlign w:val="superscript"/>
        </w:rPr>
        <w:t>st</w:t>
      </w:r>
      <w:r w:rsidR="005062CC" w:rsidRPr="004217E2">
        <w:rPr>
          <w:rFonts w:cs="Calibri"/>
        </w:rPr>
        <w:t xml:space="preserve"> June 2011 to 31</w:t>
      </w:r>
      <w:r w:rsidR="005062CC" w:rsidRPr="004217E2">
        <w:rPr>
          <w:rFonts w:cs="Calibri"/>
          <w:vertAlign w:val="superscript"/>
        </w:rPr>
        <w:t>st</w:t>
      </w:r>
      <w:r w:rsidR="005062CC" w:rsidRPr="004217E2">
        <w:rPr>
          <w:rFonts w:cs="Calibri"/>
        </w:rPr>
        <w:t xml:space="preserve"> May 2012</w:t>
      </w:r>
      <w:r w:rsidR="00121CF5" w:rsidRPr="004217E2">
        <w:rPr>
          <w:rFonts w:cs="Calibri"/>
        </w:rPr>
        <w:t xml:space="preserve">                                              </w:t>
      </w:r>
      <w:r w:rsidR="00F43355" w:rsidRPr="004217E2">
        <w:rPr>
          <w:rFonts w:cs="Calibri"/>
        </w:rPr>
        <w:t xml:space="preserve">                                                </w:t>
      </w:r>
      <w:r w:rsidR="005062CC" w:rsidRPr="004217E2">
        <w:rPr>
          <w:rFonts w:cs="Calibri"/>
        </w:rPr>
        <w:t xml:space="preserve">                                                                                           </w:t>
      </w:r>
    </w:p>
    <w:p w:rsidR="005062CC" w:rsidRPr="004217E2" w:rsidRDefault="005062CC" w:rsidP="00B91499">
      <w:pPr>
        <w:pStyle w:val="ListParagraph"/>
        <w:spacing w:after="0"/>
        <w:rPr>
          <w:rFonts w:cs="Calibri"/>
        </w:rPr>
      </w:pPr>
      <w:r w:rsidRPr="004217E2">
        <w:rPr>
          <w:rFonts w:cs="Calibri"/>
        </w:rPr>
        <w:t xml:space="preserve"> </w:t>
      </w:r>
    </w:p>
    <w:p w:rsidR="00A74D29" w:rsidRPr="004217E2" w:rsidRDefault="005062CC" w:rsidP="00B91499">
      <w:pPr>
        <w:pStyle w:val="ListParagraph"/>
        <w:spacing w:after="0"/>
        <w:rPr>
          <w:rFonts w:cs="Calibri"/>
        </w:rPr>
      </w:pPr>
      <w:r w:rsidRPr="00286662">
        <w:rPr>
          <w:rFonts w:cs="Calibri"/>
          <w:b/>
          <w:bCs/>
        </w:rPr>
        <w:t>2)</w:t>
      </w:r>
      <w:r w:rsidRPr="004217E2">
        <w:rPr>
          <w:rFonts w:cs="Calibri"/>
        </w:rPr>
        <w:t xml:space="preserve"> </w:t>
      </w:r>
      <w:r w:rsidR="00A74D29" w:rsidRPr="00286662">
        <w:rPr>
          <w:rFonts w:cs="Calibri"/>
          <w:b/>
          <w:bCs/>
        </w:rPr>
        <w:t>Company Name</w:t>
      </w:r>
      <w:r w:rsidR="00C9649D" w:rsidRPr="00286662">
        <w:rPr>
          <w:rFonts w:cs="Calibri"/>
          <w:b/>
          <w:bCs/>
        </w:rPr>
        <w:t>: -</w:t>
      </w:r>
      <w:r w:rsidR="00A74D29" w:rsidRPr="004217E2">
        <w:rPr>
          <w:rFonts w:cs="Calibri"/>
        </w:rPr>
        <w:t xml:space="preserve"> Thermax Ltd.,</w:t>
      </w:r>
      <w:r w:rsidR="00C9649D" w:rsidRPr="004217E2">
        <w:rPr>
          <w:rFonts w:cs="Calibri"/>
        </w:rPr>
        <w:t xml:space="preserve"> </w:t>
      </w:r>
      <w:r w:rsidR="00A74D29" w:rsidRPr="004217E2">
        <w:rPr>
          <w:rFonts w:cs="Calibri"/>
        </w:rPr>
        <w:t>Pune</w:t>
      </w:r>
      <w:r w:rsidR="00466E0F">
        <w:rPr>
          <w:rFonts w:cs="Calibri"/>
        </w:rPr>
        <w:t xml:space="preserve"> </w:t>
      </w:r>
      <w:r w:rsidR="00276DC0">
        <w:rPr>
          <w:rFonts w:cs="Calibri"/>
        </w:rPr>
        <w:t xml:space="preserve"> </w:t>
      </w:r>
      <w:r w:rsidR="00466E0F">
        <w:rPr>
          <w:rFonts w:cs="Calibri"/>
        </w:rPr>
        <w:t xml:space="preserve">( Water </w:t>
      </w:r>
      <w:r w:rsidR="00276DC0">
        <w:rPr>
          <w:rFonts w:cs="Calibri"/>
        </w:rPr>
        <w:t>W</w:t>
      </w:r>
      <w:r w:rsidR="00466E0F">
        <w:rPr>
          <w:rFonts w:cs="Calibri"/>
        </w:rPr>
        <w:t>aste Solution )</w:t>
      </w:r>
    </w:p>
    <w:p w:rsidR="00A74D29" w:rsidRPr="004217E2" w:rsidRDefault="005062CC" w:rsidP="00B91499">
      <w:pPr>
        <w:pStyle w:val="ListParagraph"/>
        <w:spacing w:after="0"/>
        <w:outlineLvl w:val="0"/>
        <w:rPr>
          <w:rFonts w:cs="Calibri"/>
        </w:rPr>
      </w:pPr>
      <w:r w:rsidRPr="004217E2">
        <w:rPr>
          <w:rFonts w:cs="Calibri"/>
        </w:rPr>
        <w:t xml:space="preserve"> </w:t>
      </w:r>
      <w:r w:rsidR="00286662">
        <w:rPr>
          <w:rFonts w:cs="Calibri"/>
        </w:rPr>
        <w:t xml:space="preserve">   </w:t>
      </w:r>
      <w:r w:rsidR="00B02945" w:rsidRPr="00286662">
        <w:rPr>
          <w:rFonts w:cs="Calibri"/>
          <w:b/>
          <w:bCs/>
        </w:rPr>
        <w:t>Position: -</w:t>
      </w:r>
      <w:r w:rsidR="00A74D29" w:rsidRPr="004217E2">
        <w:rPr>
          <w:rFonts w:cs="Calibri"/>
        </w:rPr>
        <w:t xml:space="preserve"> Purchase Engineer</w:t>
      </w:r>
    </w:p>
    <w:p w:rsidR="00663404" w:rsidRDefault="00286662" w:rsidP="007073C4">
      <w:pPr>
        <w:pStyle w:val="ListParagraph"/>
        <w:spacing w:after="0"/>
        <w:rPr>
          <w:rFonts w:cs="Calibri"/>
        </w:rPr>
      </w:pPr>
      <w:r>
        <w:rPr>
          <w:rFonts w:cs="Calibri"/>
          <w:b/>
          <w:bCs/>
        </w:rPr>
        <w:t xml:space="preserve">    </w:t>
      </w:r>
      <w:r w:rsidRPr="00286662">
        <w:rPr>
          <w:rFonts w:cs="Calibri"/>
          <w:b/>
          <w:bCs/>
        </w:rPr>
        <w:t>Duration: -</w:t>
      </w:r>
      <w:r>
        <w:rPr>
          <w:rFonts w:cs="Calibri"/>
        </w:rPr>
        <w:t xml:space="preserve"> </w:t>
      </w:r>
      <w:r w:rsidR="00FC255E">
        <w:rPr>
          <w:rFonts w:cs="Calibri"/>
        </w:rPr>
        <w:t>4</w:t>
      </w:r>
      <w:r w:rsidR="00FC255E" w:rsidRPr="00A14349">
        <w:rPr>
          <w:rFonts w:cs="Calibri"/>
          <w:vertAlign w:val="superscript"/>
        </w:rPr>
        <w:t>th</w:t>
      </w:r>
      <w:r w:rsidR="00A74D29" w:rsidRPr="004217E2">
        <w:rPr>
          <w:rFonts w:cs="Calibri"/>
        </w:rPr>
        <w:t xml:space="preserve"> </w:t>
      </w:r>
      <w:r w:rsidR="00C9649D" w:rsidRPr="004217E2">
        <w:rPr>
          <w:rFonts w:cs="Calibri"/>
        </w:rPr>
        <w:t>June 2012</w:t>
      </w:r>
      <w:r w:rsidR="006A56E3" w:rsidRPr="004217E2">
        <w:rPr>
          <w:rFonts w:cs="Calibri"/>
        </w:rPr>
        <w:t xml:space="preserve"> </w:t>
      </w:r>
      <w:r w:rsidR="00A74D29" w:rsidRPr="004217E2">
        <w:rPr>
          <w:rFonts w:cs="Calibri"/>
        </w:rPr>
        <w:t xml:space="preserve">to </w:t>
      </w:r>
      <w:r w:rsidR="00466E0F">
        <w:rPr>
          <w:rFonts w:cs="Calibri"/>
        </w:rPr>
        <w:t>15</w:t>
      </w:r>
      <w:r w:rsidR="00466E0F" w:rsidRPr="00466E0F">
        <w:rPr>
          <w:rFonts w:cs="Calibri"/>
          <w:vertAlign w:val="superscript"/>
        </w:rPr>
        <w:t>th</w:t>
      </w:r>
      <w:r w:rsidR="00466E0F">
        <w:rPr>
          <w:rFonts w:cs="Calibri"/>
        </w:rPr>
        <w:t xml:space="preserve"> June 2014</w:t>
      </w:r>
    </w:p>
    <w:p w:rsidR="00466E0F" w:rsidRDefault="00466E0F" w:rsidP="00B91499">
      <w:pPr>
        <w:pStyle w:val="ListParagraph"/>
        <w:spacing w:after="0"/>
        <w:rPr>
          <w:rFonts w:cs="Calibri"/>
          <w:b/>
          <w:bCs/>
        </w:rPr>
      </w:pPr>
      <w:r>
        <w:rPr>
          <w:rFonts w:cs="Calibri"/>
          <w:b/>
          <w:bCs/>
        </w:rPr>
        <w:lastRenderedPageBreak/>
        <w:t>3)</w:t>
      </w:r>
      <w:r w:rsidR="006D0EB1">
        <w:rPr>
          <w:rFonts w:cs="Calibri"/>
          <w:b/>
          <w:bCs/>
        </w:rPr>
        <w:t xml:space="preserve"> Company Name: Vul</w:t>
      </w:r>
      <w:r w:rsidR="00CB2ADC">
        <w:rPr>
          <w:rFonts w:cs="Calibri"/>
          <w:b/>
          <w:bCs/>
        </w:rPr>
        <w:t>can Engineering Ltd</w:t>
      </w:r>
    </w:p>
    <w:p w:rsidR="000E7AFD" w:rsidRPr="004217E2" w:rsidRDefault="000E7AFD" w:rsidP="000E7AFD">
      <w:pPr>
        <w:pStyle w:val="ListParagraph"/>
        <w:spacing w:after="0"/>
        <w:outlineLvl w:val="0"/>
        <w:rPr>
          <w:rFonts w:cs="Calibri"/>
        </w:rPr>
      </w:pPr>
      <w:r>
        <w:rPr>
          <w:rFonts w:cs="Calibri"/>
          <w:b/>
          <w:bCs/>
        </w:rPr>
        <w:t xml:space="preserve">    </w:t>
      </w:r>
      <w:r w:rsidRPr="00286662">
        <w:rPr>
          <w:rFonts w:cs="Calibri"/>
          <w:b/>
          <w:bCs/>
        </w:rPr>
        <w:t>Position: -</w:t>
      </w:r>
      <w:r w:rsidRPr="004217E2">
        <w:rPr>
          <w:rFonts w:cs="Calibri"/>
        </w:rPr>
        <w:t xml:space="preserve"> Purchase </w:t>
      </w:r>
      <w:r>
        <w:rPr>
          <w:rFonts w:cs="Calibri"/>
        </w:rPr>
        <w:t xml:space="preserve">Assistant </w:t>
      </w:r>
      <w:r w:rsidR="00DB50C6">
        <w:rPr>
          <w:rFonts w:cs="Calibri"/>
        </w:rPr>
        <w:t>(Turnkey</w:t>
      </w:r>
      <w:r w:rsidR="00426B8B">
        <w:rPr>
          <w:rFonts w:cs="Calibri"/>
        </w:rPr>
        <w:t>/</w:t>
      </w:r>
      <w:r w:rsidR="00DB50C6">
        <w:rPr>
          <w:rFonts w:cs="Calibri"/>
        </w:rPr>
        <w:t>Kiln</w:t>
      </w:r>
      <w:r w:rsidR="00F806BD">
        <w:rPr>
          <w:rFonts w:cs="Calibri"/>
        </w:rPr>
        <w:t xml:space="preserve"> Project Group)</w:t>
      </w:r>
    </w:p>
    <w:p w:rsidR="000E7AFD" w:rsidRDefault="000E7AFD" w:rsidP="000E7AFD">
      <w:pPr>
        <w:pStyle w:val="ListParagraph"/>
        <w:spacing w:after="0"/>
        <w:rPr>
          <w:rFonts w:cs="Calibri"/>
        </w:rPr>
      </w:pPr>
      <w:r>
        <w:rPr>
          <w:rFonts w:cs="Calibri"/>
          <w:b/>
          <w:bCs/>
        </w:rPr>
        <w:t xml:space="preserve">    </w:t>
      </w:r>
      <w:r w:rsidRPr="00286662">
        <w:rPr>
          <w:rFonts w:cs="Calibri"/>
          <w:b/>
          <w:bCs/>
        </w:rPr>
        <w:t>Duration: -</w:t>
      </w:r>
      <w:r>
        <w:rPr>
          <w:rFonts w:cs="Calibri"/>
        </w:rPr>
        <w:t xml:space="preserve"> </w:t>
      </w:r>
      <w:r w:rsidR="005B176B">
        <w:rPr>
          <w:rFonts w:cs="Calibri"/>
        </w:rPr>
        <w:t>16</w:t>
      </w:r>
      <w:r w:rsidR="005B176B" w:rsidRPr="00545D7D">
        <w:rPr>
          <w:rFonts w:cs="Calibri"/>
          <w:vertAlign w:val="superscript"/>
        </w:rPr>
        <w:t>th</w:t>
      </w:r>
      <w:r w:rsidR="005B176B">
        <w:rPr>
          <w:rFonts w:cs="Calibri"/>
        </w:rPr>
        <w:t xml:space="preserve"> </w:t>
      </w:r>
      <w:r w:rsidR="005B176B" w:rsidRPr="004217E2">
        <w:rPr>
          <w:rFonts w:cs="Calibri"/>
        </w:rPr>
        <w:t>June</w:t>
      </w:r>
      <w:r w:rsidRPr="004217E2">
        <w:rPr>
          <w:rFonts w:cs="Calibri"/>
        </w:rPr>
        <w:t xml:space="preserve"> 201</w:t>
      </w:r>
      <w:r>
        <w:rPr>
          <w:rFonts w:cs="Calibri"/>
        </w:rPr>
        <w:t>4</w:t>
      </w:r>
      <w:r w:rsidRPr="004217E2">
        <w:rPr>
          <w:rFonts w:cs="Calibri"/>
        </w:rPr>
        <w:t xml:space="preserve"> to </w:t>
      </w:r>
      <w:r>
        <w:rPr>
          <w:rFonts w:cs="Calibri"/>
        </w:rPr>
        <w:t>Till Date</w:t>
      </w:r>
    </w:p>
    <w:p w:rsidR="00C9649D" w:rsidRPr="004217E2" w:rsidRDefault="00C9649D" w:rsidP="00B91499">
      <w:pPr>
        <w:pStyle w:val="ListParagraph"/>
        <w:spacing w:after="0"/>
        <w:rPr>
          <w:rFonts w:cs="Calibri"/>
        </w:rPr>
      </w:pPr>
    </w:p>
    <w:p w:rsidR="0077020D" w:rsidRDefault="00596526" w:rsidP="00F806BD">
      <w:pPr>
        <w:pStyle w:val="ListParagraph"/>
        <w:numPr>
          <w:ilvl w:val="0"/>
          <w:numId w:val="5"/>
        </w:numPr>
        <w:spacing w:after="0"/>
        <w:rPr>
          <w:rFonts w:cs="Calibri"/>
        </w:rPr>
      </w:pPr>
      <w:r w:rsidRPr="00F806BD">
        <w:rPr>
          <w:rFonts w:cs="Calibri"/>
          <w:b/>
          <w:bCs/>
          <w:sz w:val="24"/>
          <w:szCs w:val="24"/>
        </w:rPr>
        <w:t>MECHANICAL EQUIPMENTS :-</w:t>
      </w:r>
      <w:r w:rsidR="00C9649D" w:rsidRPr="00F806BD">
        <w:rPr>
          <w:rFonts w:cs="Calibri"/>
          <w:b/>
          <w:bCs/>
          <w:sz w:val="24"/>
          <w:szCs w:val="24"/>
        </w:rPr>
        <w:br/>
      </w:r>
      <w:r w:rsidR="00F806BD" w:rsidRPr="00F806BD">
        <w:rPr>
          <w:rFonts w:cs="Calibri"/>
        </w:rPr>
        <w:t>Pu</w:t>
      </w:r>
      <w:r w:rsidR="00C9649D" w:rsidRPr="00F806BD">
        <w:rPr>
          <w:rFonts w:cs="Calibri"/>
        </w:rPr>
        <w:t xml:space="preserve">mps ( centrifugal, rubber line , screw pumps, dosing pumps ,pp pumps , submersible pumps), bowlers ( roots , centrifugal, lobe type ), imported item ( UF and RO membranes ), </w:t>
      </w:r>
      <w:r w:rsidR="00F806BD">
        <w:rPr>
          <w:rFonts w:cs="Calibri"/>
        </w:rPr>
        <w:t xml:space="preserve"> Furnace items Bends, Anchor Brick</w:t>
      </w:r>
      <w:r w:rsidR="00DB50C6">
        <w:rPr>
          <w:rFonts w:cs="Calibri"/>
        </w:rPr>
        <w:t xml:space="preserve">s, Refectory kiln, Discharge Roller, Contract Management etc, Construction </w:t>
      </w:r>
      <w:r w:rsidR="00156113">
        <w:rPr>
          <w:rFonts w:cs="Calibri"/>
        </w:rPr>
        <w:t xml:space="preserve">Material </w:t>
      </w:r>
      <w:r w:rsidR="00DB50C6">
        <w:rPr>
          <w:rFonts w:cs="Calibri"/>
        </w:rPr>
        <w:t xml:space="preserve">Supply for Erection &amp; Commissioning  </w:t>
      </w:r>
      <w:r w:rsidR="0066464E">
        <w:rPr>
          <w:rFonts w:cs="Calibri"/>
        </w:rPr>
        <w:t>Site Purchase.</w:t>
      </w:r>
    </w:p>
    <w:p w:rsidR="0066464E" w:rsidRPr="0077020D" w:rsidRDefault="0066464E" w:rsidP="0066464E">
      <w:pPr>
        <w:pStyle w:val="ListParagraph"/>
        <w:spacing w:after="0"/>
        <w:rPr>
          <w:rFonts w:cs="Calibri"/>
        </w:rPr>
      </w:pPr>
    </w:p>
    <w:p w:rsidR="00F93D8F" w:rsidRPr="00E000F2" w:rsidRDefault="00286662" w:rsidP="0077020D">
      <w:pPr>
        <w:pStyle w:val="NormalWeb"/>
        <w:numPr>
          <w:ilvl w:val="0"/>
          <w:numId w:val="5"/>
        </w:numPr>
        <w:spacing w:before="0" w:beforeAutospacing="0" w:after="0" w:afterAutospacing="0" w:line="276" w:lineRule="auto"/>
        <w:rPr>
          <w:rFonts w:ascii="Calibri" w:hAnsi="Calibri" w:cs="Calibri"/>
          <w:color w:val="000000"/>
        </w:rPr>
      </w:pPr>
      <w:r w:rsidRPr="00E000F2">
        <w:rPr>
          <w:rStyle w:val="Strong"/>
          <w:rFonts w:ascii="Calibri" w:hAnsi="Calibri" w:cs="Calibri"/>
          <w:color w:val="000000"/>
        </w:rPr>
        <w:t>FOR PURCHASE MANAGEMENT :-</w:t>
      </w:r>
    </w:p>
    <w:p w:rsidR="00F93D8F" w:rsidRPr="004217E2" w:rsidRDefault="00F93D8F" w:rsidP="00B91499">
      <w:pPr>
        <w:numPr>
          <w:ilvl w:val="0"/>
          <w:numId w:val="14"/>
        </w:numPr>
        <w:spacing w:after="0"/>
        <w:jc w:val="both"/>
        <w:rPr>
          <w:rFonts w:cs="Calibri"/>
          <w:color w:val="000000"/>
        </w:rPr>
      </w:pPr>
      <w:r w:rsidRPr="004217E2">
        <w:rPr>
          <w:rFonts w:cs="Calibri"/>
          <w:color w:val="000000"/>
        </w:rPr>
        <w:t>Setting up the weekly, monthly, quarterly procurement plan.</w:t>
      </w:r>
    </w:p>
    <w:p w:rsidR="00F93D8F" w:rsidRPr="004217E2" w:rsidRDefault="00F93D8F" w:rsidP="00B91499">
      <w:pPr>
        <w:numPr>
          <w:ilvl w:val="0"/>
          <w:numId w:val="14"/>
        </w:numPr>
        <w:spacing w:before="100" w:beforeAutospacing="1" w:after="0"/>
        <w:jc w:val="both"/>
        <w:rPr>
          <w:rFonts w:cs="Calibri"/>
          <w:color w:val="000000"/>
        </w:rPr>
      </w:pPr>
      <w:r w:rsidRPr="004217E2">
        <w:rPr>
          <w:rFonts w:cs="Calibri"/>
          <w:color w:val="000000"/>
        </w:rPr>
        <w:t xml:space="preserve">Procurement of raw material from national and international market. </w:t>
      </w:r>
    </w:p>
    <w:p w:rsidR="00F93D8F" w:rsidRPr="004217E2" w:rsidRDefault="00F93D8F" w:rsidP="00B91499">
      <w:pPr>
        <w:numPr>
          <w:ilvl w:val="0"/>
          <w:numId w:val="14"/>
        </w:numPr>
        <w:spacing w:before="100" w:beforeAutospacing="1" w:after="0"/>
        <w:jc w:val="both"/>
        <w:rPr>
          <w:rFonts w:cs="Calibri"/>
          <w:color w:val="000000"/>
        </w:rPr>
      </w:pPr>
      <w:r w:rsidRPr="004217E2">
        <w:rPr>
          <w:rFonts w:cs="Calibri"/>
          <w:color w:val="000000"/>
        </w:rPr>
        <w:t>Development of alternative local sources for imported raw materials which helps in cost saving.</w:t>
      </w:r>
    </w:p>
    <w:p w:rsidR="00F93D8F" w:rsidRPr="0066464E" w:rsidRDefault="00F93D8F" w:rsidP="002535B6">
      <w:pPr>
        <w:numPr>
          <w:ilvl w:val="0"/>
          <w:numId w:val="14"/>
        </w:numPr>
        <w:spacing w:before="100" w:beforeAutospacing="1" w:after="0"/>
        <w:jc w:val="both"/>
        <w:rPr>
          <w:rFonts w:cs="Calibri"/>
          <w:color w:val="000000"/>
        </w:rPr>
      </w:pPr>
      <w:r w:rsidRPr="0066464E">
        <w:rPr>
          <w:rFonts w:cs="Calibri"/>
          <w:color w:val="000000"/>
        </w:rPr>
        <w:t xml:space="preserve">Purchasing </w:t>
      </w:r>
      <w:r w:rsidR="0066464E">
        <w:rPr>
          <w:rFonts w:cs="Calibri"/>
          <w:color w:val="000000"/>
        </w:rPr>
        <w:t>material as per the contract supply with approved vendors.</w:t>
      </w:r>
    </w:p>
    <w:p w:rsidR="00F93D8F" w:rsidRPr="002535B6" w:rsidRDefault="00F93D8F" w:rsidP="002535B6">
      <w:pPr>
        <w:numPr>
          <w:ilvl w:val="0"/>
          <w:numId w:val="14"/>
        </w:numPr>
        <w:spacing w:before="100" w:beforeAutospacing="1" w:after="0"/>
        <w:jc w:val="both"/>
        <w:rPr>
          <w:rFonts w:cs="Calibri"/>
          <w:color w:val="000000"/>
        </w:rPr>
      </w:pPr>
      <w:r w:rsidRPr="0066464E">
        <w:rPr>
          <w:rFonts w:cs="Calibri"/>
          <w:color w:val="000000"/>
        </w:rPr>
        <w:t>Planning and budgeting of purchase functions, involving cost estimation, contract negotiations.</w:t>
      </w:r>
    </w:p>
    <w:p w:rsidR="00F93D8F" w:rsidRPr="004217E2" w:rsidRDefault="00F93D8F" w:rsidP="00B91499">
      <w:pPr>
        <w:numPr>
          <w:ilvl w:val="0"/>
          <w:numId w:val="14"/>
        </w:numPr>
        <w:spacing w:before="100" w:beforeAutospacing="1" w:after="0"/>
        <w:jc w:val="both"/>
        <w:rPr>
          <w:rFonts w:cs="Calibri"/>
          <w:color w:val="000000"/>
        </w:rPr>
      </w:pPr>
      <w:r w:rsidRPr="004217E2">
        <w:rPr>
          <w:rFonts w:cs="Calibri"/>
          <w:color w:val="000000"/>
        </w:rPr>
        <w:t xml:space="preserve">Liaison with the </w:t>
      </w:r>
      <w:r w:rsidR="00671C4D">
        <w:rPr>
          <w:rFonts w:cs="Calibri"/>
          <w:color w:val="000000"/>
        </w:rPr>
        <w:t>Store</w:t>
      </w:r>
      <w:r w:rsidRPr="004217E2">
        <w:rPr>
          <w:rFonts w:cs="Calibri"/>
          <w:color w:val="000000"/>
        </w:rPr>
        <w:t xml:space="preserve"> department to maintain optimum inventory.</w:t>
      </w:r>
    </w:p>
    <w:p w:rsidR="00F93D8F" w:rsidRPr="004217E2" w:rsidRDefault="00F93D8F" w:rsidP="00B91499">
      <w:pPr>
        <w:numPr>
          <w:ilvl w:val="0"/>
          <w:numId w:val="14"/>
        </w:numPr>
        <w:spacing w:before="100" w:beforeAutospacing="1" w:after="0"/>
        <w:jc w:val="both"/>
        <w:rPr>
          <w:rFonts w:cs="Calibri"/>
          <w:color w:val="000000"/>
        </w:rPr>
      </w:pPr>
      <w:r w:rsidRPr="004217E2">
        <w:rPr>
          <w:rFonts w:cs="Calibri"/>
          <w:color w:val="000000"/>
        </w:rPr>
        <w:t xml:space="preserve">Implementing systems to avoid situations like over-stocking or out-of-stock which cause </w:t>
      </w:r>
      <w:r w:rsidR="008A28DD">
        <w:rPr>
          <w:rFonts w:cs="Calibri"/>
          <w:color w:val="000000"/>
        </w:rPr>
        <w:t>in store of material</w:t>
      </w:r>
      <w:r w:rsidRPr="004217E2">
        <w:rPr>
          <w:rFonts w:cs="Calibri"/>
          <w:color w:val="000000"/>
        </w:rPr>
        <w:t xml:space="preserve"> and financial losses.</w:t>
      </w:r>
    </w:p>
    <w:p w:rsidR="00F93D8F" w:rsidRPr="004217E2" w:rsidRDefault="00F93D8F" w:rsidP="00B91499">
      <w:pPr>
        <w:numPr>
          <w:ilvl w:val="0"/>
          <w:numId w:val="14"/>
        </w:numPr>
        <w:spacing w:before="100" w:beforeAutospacing="1" w:after="0"/>
        <w:jc w:val="both"/>
        <w:rPr>
          <w:rFonts w:cs="Calibri"/>
          <w:color w:val="000000"/>
        </w:rPr>
      </w:pPr>
      <w:r w:rsidRPr="004217E2">
        <w:rPr>
          <w:rFonts w:cs="Calibri"/>
          <w:color w:val="000000"/>
        </w:rPr>
        <w:t xml:space="preserve">Liaison with finance department for timely payment of bills. </w:t>
      </w:r>
    </w:p>
    <w:p w:rsidR="00F93D8F" w:rsidRDefault="00F93D8F" w:rsidP="00B91499">
      <w:pPr>
        <w:numPr>
          <w:ilvl w:val="0"/>
          <w:numId w:val="14"/>
        </w:numPr>
        <w:spacing w:after="0"/>
        <w:jc w:val="both"/>
        <w:rPr>
          <w:rFonts w:cs="Calibri"/>
          <w:color w:val="000000"/>
        </w:rPr>
      </w:pPr>
      <w:r w:rsidRPr="004217E2">
        <w:rPr>
          <w:rFonts w:cs="Calibri"/>
          <w:color w:val="000000"/>
        </w:rPr>
        <w:t xml:space="preserve">Developing reports on procurement and usage </w:t>
      </w:r>
      <w:r w:rsidR="0077020D">
        <w:rPr>
          <w:rFonts w:cs="Calibri"/>
          <w:color w:val="000000"/>
        </w:rPr>
        <w:t>of material for top management.</w:t>
      </w:r>
    </w:p>
    <w:p w:rsidR="005F7EB3" w:rsidRPr="004217E2" w:rsidRDefault="005F7EB3" w:rsidP="00346723">
      <w:pPr>
        <w:pStyle w:val="ListParagraph"/>
        <w:spacing w:after="0"/>
        <w:ind w:left="0"/>
        <w:rPr>
          <w:rFonts w:cs="Calibri"/>
        </w:rPr>
      </w:pPr>
    </w:p>
    <w:p w:rsidR="005F7EB3" w:rsidRPr="00E000F2" w:rsidRDefault="00286662" w:rsidP="00B91499">
      <w:pPr>
        <w:pStyle w:val="ListParagraph"/>
        <w:numPr>
          <w:ilvl w:val="0"/>
          <w:numId w:val="5"/>
        </w:numPr>
        <w:spacing w:after="0"/>
        <w:rPr>
          <w:rFonts w:cs="Calibri"/>
          <w:b/>
          <w:bCs/>
          <w:sz w:val="24"/>
          <w:szCs w:val="24"/>
        </w:rPr>
      </w:pPr>
      <w:r w:rsidRPr="00E000F2">
        <w:rPr>
          <w:rFonts w:cs="Calibri"/>
          <w:b/>
          <w:bCs/>
          <w:sz w:val="24"/>
          <w:szCs w:val="24"/>
        </w:rPr>
        <w:t>JOB RESPONBILITIES:-</w:t>
      </w:r>
    </w:p>
    <w:p w:rsidR="005F7EB3" w:rsidRPr="004217E2" w:rsidRDefault="004E197D" w:rsidP="00B91499">
      <w:pPr>
        <w:pStyle w:val="ListParagraph"/>
        <w:numPr>
          <w:ilvl w:val="0"/>
          <w:numId w:val="11"/>
        </w:numPr>
        <w:spacing w:after="0"/>
        <w:rPr>
          <w:rFonts w:cs="Calibri"/>
        </w:rPr>
      </w:pPr>
      <w:r w:rsidRPr="004217E2">
        <w:rPr>
          <w:rFonts w:cs="Calibri"/>
        </w:rPr>
        <w:t>Assist the head of department in implementing regional &amp; global procurement strategies</w:t>
      </w:r>
      <w:r w:rsidR="00C36554" w:rsidRPr="004217E2">
        <w:rPr>
          <w:rFonts w:cs="Calibri"/>
        </w:rPr>
        <w:t>. Support objectives to increase cost competitiveness of capital projects and achieve cost saving goods.</w:t>
      </w:r>
    </w:p>
    <w:p w:rsidR="00C36554" w:rsidRPr="004217E2" w:rsidRDefault="00C36554" w:rsidP="00B91499">
      <w:pPr>
        <w:pStyle w:val="ListParagraph"/>
        <w:numPr>
          <w:ilvl w:val="0"/>
          <w:numId w:val="11"/>
        </w:numPr>
        <w:spacing w:after="0"/>
        <w:rPr>
          <w:rFonts w:cs="Calibri"/>
        </w:rPr>
      </w:pPr>
      <w:r w:rsidRPr="004217E2">
        <w:rPr>
          <w:rFonts w:cs="Calibri"/>
        </w:rPr>
        <w:t>Asst lead procurement coordinator for assigned major capital projects.</w:t>
      </w:r>
    </w:p>
    <w:p w:rsidR="00C36554" w:rsidRPr="004217E2" w:rsidRDefault="00C36554" w:rsidP="00B91499">
      <w:pPr>
        <w:pStyle w:val="ListParagraph"/>
        <w:numPr>
          <w:ilvl w:val="0"/>
          <w:numId w:val="11"/>
        </w:numPr>
        <w:spacing w:after="0"/>
        <w:rPr>
          <w:rFonts w:cs="Calibri"/>
        </w:rPr>
      </w:pPr>
      <w:r w:rsidRPr="004217E2">
        <w:rPr>
          <w:rFonts w:cs="Calibri"/>
        </w:rPr>
        <w:t xml:space="preserve">Interacts with various departments at </w:t>
      </w:r>
      <w:r w:rsidR="00943746" w:rsidRPr="004217E2">
        <w:rPr>
          <w:rFonts w:cs="Calibri"/>
        </w:rPr>
        <w:t>site</w:t>
      </w:r>
      <w:r w:rsidR="00806011" w:rsidRPr="004217E2">
        <w:rPr>
          <w:rFonts w:cs="Calibri"/>
        </w:rPr>
        <w:t xml:space="preserve"> to ensure capital and maint</w:t>
      </w:r>
      <w:r w:rsidR="005D3FD0" w:rsidRPr="004217E2">
        <w:rPr>
          <w:rFonts w:cs="Calibri"/>
        </w:rPr>
        <w:t xml:space="preserve">enance requirements </w:t>
      </w:r>
      <w:r w:rsidR="00943746" w:rsidRPr="004217E2">
        <w:rPr>
          <w:rFonts w:cs="Calibri"/>
        </w:rPr>
        <w:t>are to met an</w:t>
      </w:r>
      <w:r w:rsidR="005D3FD0" w:rsidRPr="004217E2">
        <w:rPr>
          <w:rFonts w:cs="Calibri"/>
        </w:rPr>
        <w:t>d provide good assessments of supply of goods.</w:t>
      </w:r>
    </w:p>
    <w:p w:rsidR="005D3FD0" w:rsidRPr="004217E2" w:rsidRDefault="00CD6612" w:rsidP="00B91499">
      <w:pPr>
        <w:pStyle w:val="ListParagraph"/>
        <w:numPr>
          <w:ilvl w:val="0"/>
          <w:numId w:val="11"/>
        </w:numPr>
        <w:spacing w:after="0"/>
        <w:rPr>
          <w:rFonts w:cs="Calibri"/>
        </w:rPr>
      </w:pPr>
      <w:r w:rsidRPr="004217E2">
        <w:rPr>
          <w:rFonts w:cs="Calibri"/>
        </w:rPr>
        <w:t xml:space="preserve">Ensures compliance of procurement </w:t>
      </w:r>
      <w:r w:rsidR="00943746" w:rsidRPr="004217E2">
        <w:rPr>
          <w:rFonts w:cs="Calibri"/>
        </w:rPr>
        <w:t xml:space="preserve">guidelines, </w:t>
      </w:r>
      <w:r w:rsidR="00F04D32" w:rsidRPr="004217E2">
        <w:rPr>
          <w:rFonts w:cs="Calibri"/>
        </w:rPr>
        <w:t>policies,</w:t>
      </w:r>
      <w:r w:rsidR="00943746" w:rsidRPr="004217E2">
        <w:rPr>
          <w:rFonts w:cs="Calibri"/>
        </w:rPr>
        <w:t xml:space="preserve"> procedures and process at site</w:t>
      </w:r>
      <w:r w:rsidR="00FC73E7" w:rsidRPr="004217E2">
        <w:rPr>
          <w:rFonts w:cs="Calibri"/>
        </w:rPr>
        <w:t>.</w:t>
      </w:r>
    </w:p>
    <w:p w:rsidR="00075E09" w:rsidRPr="004217E2" w:rsidRDefault="00FC73E7" w:rsidP="00B91499">
      <w:pPr>
        <w:pStyle w:val="ListParagraph"/>
        <w:numPr>
          <w:ilvl w:val="0"/>
          <w:numId w:val="11"/>
        </w:numPr>
        <w:spacing w:after="0"/>
        <w:rPr>
          <w:rFonts w:cs="Calibri"/>
        </w:rPr>
      </w:pPr>
      <w:r w:rsidRPr="004217E2">
        <w:rPr>
          <w:rFonts w:cs="Calibri"/>
        </w:rPr>
        <w:t>Participates in capital project team meeting,</w:t>
      </w:r>
      <w:r w:rsidR="00075E09" w:rsidRPr="004217E2">
        <w:rPr>
          <w:rFonts w:cs="Calibri"/>
        </w:rPr>
        <w:t xml:space="preserve"> identifies areas to improve cost &amp; </w:t>
      </w:r>
      <w:r w:rsidR="0076077A" w:rsidRPr="004217E2">
        <w:rPr>
          <w:rFonts w:cs="Calibri"/>
        </w:rPr>
        <w:t>schedule,</w:t>
      </w:r>
      <w:r w:rsidR="00075E09" w:rsidRPr="004217E2">
        <w:rPr>
          <w:rFonts w:cs="Calibri"/>
        </w:rPr>
        <w:t xml:space="preserve"> mitigates risk, manage claims avoidance, negotiates contracts and purchase orders and resolves issues.</w:t>
      </w:r>
    </w:p>
    <w:p w:rsidR="0076077A" w:rsidRPr="004217E2" w:rsidRDefault="00075E09" w:rsidP="00B91499">
      <w:pPr>
        <w:pStyle w:val="ListParagraph"/>
        <w:numPr>
          <w:ilvl w:val="0"/>
          <w:numId w:val="11"/>
        </w:numPr>
        <w:spacing w:after="0"/>
        <w:rPr>
          <w:rFonts w:cs="Calibri"/>
        </w:rPr>
      </w:pPr>
      <w:r w:rsidRPr="004217E2">
        <w:rPr>
          <w:rFonts w:cs="Calibri"/>
        </w:rPr>
        <w:t>Majo</w:t>
      </w:r>
      <w:r w:rsidR="0076077A" w:rsidRPr="004217E2">
        <w:rPr>
          <w:rFonts w:cs="Calibri"/>
        </w:rPr>
        <w:t>r focus timely order placements, follow up and delivery of the equipments and services</w:t>
      </w:r>
    </w:p>
    <w:p w:rsidR="0076076B" w:rsidRPr="004217E2" w:rsidRDefault="00075E09" w:rsidP="00B91499">
      <w:pPr>
        <w:pStyle w:val="ListParagraph"/>
        <w:numPr>
          <w:ilvl w:val="0"/>
          <w:numId w:val="11"/>
        </w:numPr>
        <w:spacing w:after="0"/>
        <w:rPr>
          <w:rFonts w:cs="Calibri"/>
        </w:rPr>
      </w:pPr>
      <w:r w:rsidRPr="004217E2">
        <w:rPr>
          <w:rFonts w:cs="Calibri"/>
        </w:rPr>
        <w:t xml:space="preserve"> </w:t>
      </w:r>
      <w:r w:rsidR="0076076B" w:rsidRPr="004217E2">
        <w:rPr>
          <w:rFonts w:cs="Calibri"/>
        </w:rPr>
        <w:t xml:space="preserve">Expediting and follow up including the visit to vendors places to </w:t>
      </w:r>
      <w:r w:rsidR="00E94470" w:rsidRPr="004217E2">
        <w:rPr>
          <w:rFonts w:cs="Calibri"/>
        </w:rPr>
        <w:t>expedite</w:t>
      </w:r>
      <w:r w:rsidR="0076076B" w:rsidRPr="004217E2">
        <w:rPr>
          <w:rFonts w:cs="Calibri"/>
        </w:rPr>
        <w:t xml:space="preserve"> the materials in urgency see the readiness.</w:t>
      </w:r>
    </w:p>
    <w:p w:rsidR="00C535F7" w:rsidRPr="004217E2" w:rsidRDefault="0057729E" w:rsidP="00B91499">
      <w:pPr>
        <w:pStyle w:val="ListParagraph"/>
        <w:numPr>
          <w:ilvl w:val="0"/>
          <w:numId w:val="11"/>
        </w:numPr>
        <w:spacing w:after="0"/>
        <w:rPr>
          <w:rFonts w:cs="Calibri"/>
        </w:rPr>
      </w:pPr>
      <w:r w:rsidRPr="004217E2">
        <w:rPr>
          <w:rFonts w:cs="Calibri"/>
        </w:rPr>
        <w:t>To work in a challenging job in supply in Import Export Dept. also to learn new skills in dynamic environment</w:t>
      </w:r>
      <w:r w:rsidR="00E94470" w:rsidRPr="004217E2">
        <w:rPr>
          <w:rFonts w:cs="Calibri"/>
        </w:rPr>
        <w:t xml:space="preserve"> where there are opportunities to contribute </w:t>
      </w:r>
      <w:r w:rsidR="00F009AD" w:rsidRPr="004217E2">
        <w:rPr>
          <w:rFonts w:cs="Calibri"/>
        </w:rPr>
        <w:t>to company and develop the skills &amp; knowledge.</w:t>
      </w:r>
    </w:p>
    <w:p w:rsidR="00FC73E7" w:rsidRPr="004217E2" w:rsidRDefault="0057729E" w:rsidP="00B91499">
      <w:pPr>
        <w:pStyle w:val="ListParagraph"/>
        <w:numPr>
          <w:ilvl w:val="0"/>
          <w:numId w:val="11"/>
        </w:numPr>
        <w:spacing w:after="0"/>
        <w:rPr>
          <w:rFonts w:cs="Calibri"/>
        </w:rPr>
      </w:pPr>
      <w:r w:rsidRPr="004217E2">
        <w:rPr>
          <w:rFonts w:cs="Calibri"/>
        </w:rPr>
        <w:lastRenderedPageBreak/>
        <w:t xml:space="preserve"> </w:t>
      </w:r>
      <w:r w:rsidR="0076076B" w:rsidRPr="004217E2">
        <w:rPr>
          <w:rFonts w:cs="Calibri"/>
        </w:rPr>
        <w:t xml:space="preserve"> </w:t>
      </w:r>
      <w:r w:rsidR="00F009AD" w:rsidRPr="004217E2">
        <w:rPr>
          <w:rFonts w:cs="Calibri"/>
        </w:rPr>
        <w:t xml:space="preserve">Handling </w:t>
      </w:r>
      <w:r w:rsidR="00EA0FB2" w:rsidRPr="004217E2">
        <w:rPr>
          <w:rFonts w:cs="Calibri"/>
        </w:rPr>
        <w:t>shipping</w:t>
      </w:r>
      <w:r w:rsidR="00F009AD" w:rsidRPr="004217E2">
        <w:rPr>
          <w:rFonts w:cs="Calibri"/>
        </w:rPr>
        <w:t xml:space="preserve"> documents timely and accurately. Made and inspected for import shipping documents. </w:t>
      </w:r>
      <w:r w:rsidR="00EA0FB2" w:rsidRPr="004217E2">
        <w:rPr>
          <w:rFonts w:cs="Calibri"/>
        </w:rPr>
        <w:t xml:space="preserve">Reported to import status &amp; cost upon shipping done. Monitored payment of for suppliers. Made balance process Contracts. </w:t>
      </w:r>
    </w:p>
    <w:p w:rsidR="00EA0FB2" w:rsidRPr="004217E2" w:rsidRDefault="00EA0FB2" w:rsidP="00B91499">
      <w:pPr>
        <w:pStyle w:val="ListParagraph"/>
        <w:numPr>
          <w:ilvl w:val="0"/>
          <w:numId w:val="11"/>
        </w:numPr>
        <w:spacing w:after="0"/>
        <w:rPr>
          <w:rFonts w:cs="Calibri"/>
        </w:rPr>
      </w:pPr>
      <w:r w:rsidRPr="004217E2">
        <w:rPr>
          <w:rFonts w:cs="Calibri"/>
        </w:rPr>
        <w:t>Clear the material to pay custom duty and provide the all rel</w:t>
      </w:r>
      <w:r w:rsidR="002220C1">
        <w:rPr>
          <w:rFonts w:cs="Calibri"/>
        </w:rPr>
        <w:t>ated documents required to CHA.</w:t>
      </w:r>
    </w:p>
    <w:p w:rsidR="00EA0FB2" w:rsidRPr="004217E2" w:rsidRDefault="00EA0FB2" w:rsidP="00B91499">
      <w:pPr>
        <w:pStyle w:val="ListParagraph"/>
        <w:numPr>
          <w:ilvl w:val="0"/>
          <w:numId w:val="11"/>
        </w:numPr>
        <w:spacing w:after="0"/>
        <w:rPr>
          <w:rFonts w:cs="Calibri"/>
        </w:rPr>
      </w:pPr>
      <w:r w:rsidRPr="004217E2">
        <w:rPr>
          <w:rFonts w:cs="Calibri"/>
        </w:rPr>
        <w:t xml:space="preserve">All process to Pre &amp; Post Shipment to follow in Advance. Calculate the duty amount to pay at custom clearance </w:t>
      </w:r>
    </w:p>
    <w:p w:rsidR="001E1CC3" w:rsidRPr="004217E2" w:rsidRDefault="00042452" w:rsidP="00B91499">
      <w:pPr>
        <w:pStyle w:val="ListParagraph"/>
        <w:spacing w:after="0"/>
        <w:ind w:left="0"/>
        <w:rPr>
          <w:rFonts w:cs="Calibri"/>
        </w:rPr>
      </w:pPr>
      <w:r w:rsidRPr="004217E2">
        <w:rPr>
          <w:rFonts w:cs="Calibri"/>
        </w:rPr>
        <w:t xml:space="preserve">               12) To manage all Purchase related work like Purchase </w:t>
      </w:r>
      <w:r w:rsidR="00B07DA0" w:rsidRPr="004217E2">
        <w:rPr>
          <w:rFonts w:cs="Calibri"/>
        </w:rPr>
        <w:t>Enquire, Preparing</w:t>
      </w:r>
      <w:r w:rsidRPr="004217E2">
        <w:rPr>
          <w:rFonts w:cs="Calibri"/>
        </w:rPr>
        <w:t xml:space="preserve"> Comparison Chart                  </w:t>
      </w:r>
      <w:r w:rsidRPr="004217E2">
        <w:rPr>
          <w:rFonts w:cs="Calibri"/>
        </w:rPr>
        <w:br/>
        <w:t xml:space="preserve">                      Negotiation with suppliers &amp; </w:t>
      </w:r>
      <w:r w:rsidR="00AA7F14" w:rsidRPr="004217E2">
        <w:rPr>
          <w:rFonts w:cs="Calibri"/>
        </w:rPr>
        <w:t>procuring</w:t>
      </w:r>
      <w:r w:rsidRPr="004217E2">
        <w:rPr>
          <w:rFonts w:cs="Calibri"/>
        </w:rPr>
        <w:t xml:space="preserve"> the Materials etc.</w:t>
      </w:r>
    </w:p>
    <w:p w:rsidR="00346723" w:rsidRDefault="00346723" w:rsidP="00B91499">
      <w:pPr>
        <w:pStyle w:val="ListParagraph"/>
        <w:tabs>
          <w:tab w:val="left" w:pos="5580"/>
        </w:tabs>
        <w:spacing w:after="0"/>
        <w:ind w:left="0"/>
        <w:jc w:val="both"/>
        <w:rPr>
          <w:rFonts w:cs="Calibri"/>
          <w:b/>
        </w:rPr>
      </w:pPr>
    </w:p>
    <w:p w:rsidR="00346723" w:rsidRPr="008E07AF" w:rsidRDefault="001B3DBF" w:rsidP="0098493C">
      <w:pPr>
        <w:pStyle w:val="ListParagraph"/>
        <w:numPr>
          <w:ilvl w:val="0"/>
          <w:numId w:val="5"/>
        </w:numPr>
        <w:spacing w:after="0"/>
        <w:jc w:val="both"/>
        <w:rPr>
          <w:rFonts w:cs="Calibri"/>
          <w:b/>
          <w:sz w:val="24"/>
          <w:szCs w:val="24"/>
        </w:rPr>
      </w:pPr>
      <w:r w:rsidRPr="008E07AF">
        <w:rPr>
          <w:rFonts w:cs="Calibri"/>
          <w:b/>
          <w:sz w:val="24"/>
          <w:szCs w:val="24"/>
        </w:rPr>
        <w:t>KEY AREAS:</w:t>
      </w:r>
    </w:p>
    <w:p w:rsidR="001B3DBF" w:rsidRPr="008E07AF" w:rsidRDefault="001B3DBF" w:rsidP="0098493C">
      <w:pPr>
        <w:pStyle w:val="ListParagraph"/>
        <w:numPr>
          <w:ilvl w:val="0"/>
          <w:numId w:val="5"/>
        </w:numPr>
        <w:tabs>
          <w:tab w:val="left" w:pos="720"/>
        </w:tabs>
        <w:spacing w:after="0"/>
        <w:jc w:val="both"/>
        <w:rPr>
          <w:rFonts w:cs="Calibri"/>
          <w:b/>
          <w:sz w:val="24"/>
          <w:szCs w:val="24"/>
        </w:rPr>
      </w:pPr>
      <w:r w:rsidRPr="008E07AF">
        <w:rPr>
          <w:rFonts w:cs="Calibri"/>
          <w:b/>
          <w:sz w:val="24"/>
          <w:szCs w:val="24"/>
        </w:rPr>
        <w:t>STRATEGY:</w:t>
      </w:r>
    </w:p>
    <w:p w:rsidR="001B3DBF" w:rsidRDefault="001B3DBF" w:rsidP="008E07AF">
      <w:pPr>
        <w:pStyle w:val="ListParagraph"/>
        <w:tabs>
          <w:tab w:val="left" w:pos="5580"/>
        </w:tabs>
        <w:spacing w:after="0"/>
        <w:ind w:left="1080"/>
        <w:rPr>
          <w:rFonts w:cs="Calibri"/>
        </w:rPr>
      </w:pPr>
      <w:r w:rsidRPr="008E07AF">
        <w:rPr>
          <w:rFonts w:cs="Calibri"/>
        </w:rPr>
        <w:t xml:space="preserve">To develop review &amp; ensure effective implementation of company growth &amp; strategy ensure </w:t>
      </w:r>
      <w:r w:rsidR="008E07AF">
        <w:rPr>
          <w:rFonts w:cs="Calibri"/>
        </w:rPr>
        <w:t xml:space="preserve">    </w:t>
      </w:r>
      <w:r w:rsidRPr="008E07AF">
        <w:rPr>
          <w:rFonts w:cs="Calibri"/>
        </w:rPr>
        <w:t xml:space="preserve">a structured approach to procurement across a wide range of goods &amp; services to maximize value for money, support individual strategies across the group. To provide professional advice and champion the benefits to all staff &amp; vendors on procurement strategy, thinking </w:t>
      </w:r>
      <w:r w:rsidR="00D237EA" w:rsidRPr="008E07AF">
        <w:rPr>
          <w:rFonts w:cs="Calibri"/>
        </w:rPr>
        <w:t>behaviors</w:t>
      </w:r>
      <w:r w:rsidRPr="008E07AF">
        <w:rPr>
          <w:rFonts w:cs="Calibri"/>
        </w:rPr>
        <w:t xml:space="preserve"> &amp; to ensure all recognize the important of efficient and effective procurement. </w:t>
      </w:r>
    </w:p>
    <w:p w:rsidR="006C6D14" w:rsidRPr="008E07AF" w:rsidRDefault="006C6D14" w:rsidP="008E07AF">
      <w:pPr>
        <w:pStyle w:val="ListParagraph"/>
        <w:tabs>
          <w:tab w:val="left" w:pos="5580"/>
        </w:tabs>
        <w:spacing w:after="0"/>
        <w:ind w:left="1080"/>
        <w:rPr>
          <w:rFonts w:cs="Calibri"/>
        </w:rPr>
      </w:pPr>
    </w:p>
    <w:p w:rsidR="0031194D" w:rsidRDefault="00E0514F" w:rsidP="00E0514F">
      <w:pPr>
        <w:pStyle w:val="ListParagraph"/>
        <w:numPr>
          <w:ilvl w:val="0"/>
          <w:numId w:val="5"/>
        </w:numPr>
        <w:tabs>
          <w:tab w:val="left" w:pos="720"/>
        </w:tabs>
        <w:spacing w:after="0"/>
        <w:jc w:val="both"/>
        <w:rPr>
          <w:rFonts w:cs="Calibri"/>
          <w:b/>
          <w:sz w:val="24"/>
          <w:szCs w:val="24"/>
        </w:rPr>
      </w:pPr>
      <w:r>
        <w:rPr>
          <w:rFonts w:cs="Calibri"/>
          <w:b/>
          <w:sz w:val="24"/>
          <w:szCs w:val="24"/>
        </w:rPr>
        <w:t>OPERATIONAL:</w:t>
      </w:r>
    </w:p>
    <w:p w:rsidR="00E0514F" w:rsidRDefault="00E0514F" w:rsidP="008169ED">
      <w:pPr>
        <w:pStyle w:val="ListParagraph"/>
        <w:tabs>
          <w:tab w:val="left" w:pos="720"/>
        </w:tabs>
        <w:spacing w:after="0"/>
        <w:jc w:val="both"/>
        <w:rPr>
          <w:rFonts w:cs="Calibri"/>
          <w:sz w:val="24"/>
          <w:szCs w:val="24"/>
        </w:rPr>
      </w:pPr>
      <w:r w:rsidRPr="008169ED">
        <w:rPr>
          <w:rFonts w:cs="Calibri"/>
          <w:sz w:val="24"/>
          <w:szCs w:val="24"/>
        </w:rPr>
        <w:t xml:space="preserve">To support negotiations with preferred partners where the contracts are significant, </w:t>
      </w:r>
      <w:r w:rsidR="008169ED">
        <w:rPr>
          <w:rFonts w:cs="Calibri"/>
          <w:sz w:val="24"/>
          <w:szCs w:val="24"/>
        </w:rPr>
        <w:t xml:space="preserve">   </w:t>
      </w:r>
      <w:r w:rsidRPr="008169ED">
        <w:rPr>
          <w:rFonts w:cs="Calibri"/>
          <w:sz w:val="24"/>
          <w:szCs w:val="24"/>
        </w:rPr>
        <w:t>taking due to account of all procurement legislation, as it may apply and change from time to time.</w:t>
      </w:r>
      <w:r w:rsidR="006C6D14">
        <w:rPr>
          <w:rFonts w:cs="Calibri"/>
          <w:sz w:val="24"/>
          <w:szCs w:val="24"/>
        </w:rPr>
        <w:t xml:space="preserve"> Keep abreast of development in purchasing and procurement and brief the senior staff on their implications as necessary. Produce &amp; present reports for group operational boards, group leadership Team on proposed initiative of projects. Maintain strong relationships with relevant sector organizations and government departments that enable for company to influence policy and standards. Develop sou</w:t>
      </w:r>
      <w:r w:rsidR="00F249D3">
        <w:rPr>
          <w:rFonts w:cs="Calibri"/>
          <w:sz w:val="24"/>
          <w:szCs w:val="24"/>
        </w:rPr>
        <w:t>r</w:t>
      </w:r>
      <w:r w:rsidR="006C6D14">
        <w:rPr>
          <w:rFonts w:cs="Calibri"/>
          <w:sz w:val="24"/>
          <w:szCs w:val="24"/>
        </w:rPr>
        <w:t>cing plans and activities, enable powerful and objective supplier selection and contracting capability with negotiate on going continuous improve</w:t>
      </w:r>
      <w:r w:rsidR="00F249D3">
        <w:rPr>
          <w:rFonts w:cs="Calibri"/>
          <w:sz w:val="24"/>
          <w:szCs w:val="24"/>
        </w:rPr>
        <w:t>ment activities, implement contra</w:t>
      </w:r>
      <w:r w:rsidR="006C6D14">
        <w:rPr>
          <w:rFonts w:cs="Calibri"/>
          <w:sz w:val="24"/>
          <w:szCs w:val="24"/>
        </w:rPr>
        <w:t>ct and resource management training programme across group and where appropriate provide direct training to individuals or groups.</w:t>
      </w:r>
    </w:p>
    <w:p w:rsidR="00B6615A" w:rsidRDefault="00B6615A" w:rsidP="008169ED">
      <w:pPr>
        <w:pStyle w:val="ListParagraph"/>
        <w:tabs>
          <w:tab w:val="left" w:pos="720"/>
        </w:tabs>
        <w:spacing w:after="0"/>
        <w:jc w:val="both"/>
        <w:rPr>
          <w:rFonts w:cs="Calibri"/>
          <w:sz w:val="24"/>
          <w:szCs w:val="24"/>
        </w:rPr>
      </w:pPr>
    </w:p>
    <w:p w:rsidR="006C6D14" w:rsidRPr="00B6615A" w:rsidRDefault="008D2898" w:rsidP="00B6615A">
      <w:pPr>
        <w:pStyle w:val="ListParagraph"/>
        <w:numPr>
          <w:ilvl w:val="0"/>
          <w:numId w:val="5"/>
        </w:numPr>
        <w:tabs>
          <w:tab w:val="left" w:pos="720"/>
        </w:tabs>
        <w:spacing w:after="0"/>
        <w:jc w:val="both"/>
        <w:rPr>
          <w:rFonts w:cs="Calibri"/>
          <w:b/>
          <w:sz w:val="24"/>
          <w:szCs w:val="24"/>
        </w:rPr>
      </w:pPr>
      <w:r w:rsidRPr="00B6615A">
        <w:rPr>
          <w:rFonts w:cs="Calibri"/>
          <w:b/>
          <w:sz w:val="24"/>
          <w:szCs w:val="24"/>
        </w:rPr>
        <w:t>PERFORMANCE AND REVIEW:</w:t>
      </w:r>
    </w:p>
    <w:p w:rsidR="008D2898" w:rsidRDefault="008D2898" w:rsidP="008169ED">
      <w:pPr>
        <w:pStyle w:val="ListParagraph"/>
        <w:tabs>
          <w:tab w:val="left" w:pos="720"/>
        </w:tabs>
        <w:spacing w:after="0"/>
        <w:jc w:val="both"/>
        <w:rPr>
          <w:rFonts w:cs="Calibri"/>
          <w:sz w:val="24"/>
          <w:szCs w:val="24"/>
        </w:rPr>
      </w:pPr>
      <w:r>
        <w:rPr>
          <w:rFonts w:cs="Calibri"/>
          <w:sz w:val="24"/>
          <w:szCs w:val="24"/>
        </w:rPr>
        <w:t>To measure monitor 7 report on progress against the strategic goals to management and Executive Boards.</w:t>
      </w:r>
      <w:r w:rsidR="00B6615A">
        <w:rPr>
          <w:rFonts w:cs="Calibri"/>
          <w:sz w:val="24"/>
          <w:szCs w:val="24"/>
        </w:rPr>
        <w:t xml:space="preserve"> To prepare annual action plan setting out key objectives for procurement for agreement by group leadership team. To establish and deliver aggressive cost management targets and performance indicators to demonstrate value for money from strategic procurement services</w:t>
      </w:r>
      <w:r w:rsidR="00A3698B">
        <w:rPr>
          <w:rFonts w:cs="Calibri"/>
          <w:sz w:val="24"/>
          <w:szCs w:val="24"/>
        </w:rPr>
        <w:t xml:space="preserve">. Carry out review of all key points of all procurement actions considering learning points to </w:t>
      </w:r>
      <w:r w:rsidR="005E213A">
        <w:rPr>
          <w:rFonts w:cs="Calibri"/>
          <w:sz w:val="24"/>
          <w:szCs w:val="24"/>
        </w:rPr>
        <w:t>carry</w:t>
      </w:r>
      <w:r w:rsidR="00A3698B">
        <w:rPr>
          <w:rFonts w:cs="Calibri"/>
          <w:sz w:val="24"/>
          <w:szCs w:val="24"/>
        </w:rPr>
        <w:t xml:space="preserve"> forward and disseminated.</w:t>
      </w:r>
    </w:p>
    <w:p w:rsidR="003A04C1" w:rsidRDefault="003A04C1" w:rsidP="008169ED">
      <w:pPr>
        <w:pStyle w:val="ListParagraph"/>
        <w:tabs>
          <w:tab w:val="left" w:pos="720"/>
        </w:tabs>
        <w:spacing w:after="0"/>
        <w:jc w:val="both"/>
        <w:rPr>
          <w:rFonts w:cs="Calibri"/>
          <w:sz w:val="24"/>
          <w:szCs w:val="24"/>
        </w:rPr>
      </w:pPr>
    </w:p>
    <w:p w:rsidR="003A04C1" w:rsidRPr="005E213A" w:rsidRDefault="003A04C1" w:rsidP="005E213A">
      <w:pPr>
        <w:pStyle w:val="ListParagraph"/>
        <w:numPr>
          <w:ilvl w:val="0"/>
          <w:numId w:val="18"/>
        </w:numPr>
        <w:tabs>
          <w:tab w:val="left" w:pos="720"/>
        </w:tabs>
        <w:spacing w:after="0"/>
        <w:ind w:left="450" w:firstLine="0"/>
        <w:jc w:val="both"/>
        <w:rPr>
          <w:rFonts w:cs="Calibri"/>
          <w:b/>
          <w:sz w:val="24"/>
          <w:szCs w:val="24"/>
        </w:rPr>
      </w:pPr>
      <w:r w:rsidRPr="005E213A">
        <w:rPr>
          <w:rFonts w:cs="Calibri"/>
          <w:b/>
          <w:sz w:val="24"/>
          <w:szCs w:val="24"/>
        </w:rPr>
        <w:lastRenderedPageBreak/>
        <w:t>FINANCIAL MANAGEMENT:</w:t>
      </w:r>
    </w:p>
    <w:p w:rsidR="005E213A" w:rsidRDefault="003A04C1" w:rsidP="008169ED">
      <w:pPr>
        <w:pStyle w:val="ListParagraph"/>
        <w:tabs>
          <w:tab w:val="left" w:pos="720"/>
        </w:tabs>
        <w:spacing w:after="0"/>
        <w:jc w:val="both"/>
        <w:rPr>
          <w:rFonts w:cs="Calibri"/>
          <w:sz w:val="24"/>
          <w:szCs w:val="24"/>
        </w:rPr>
      </w:pPr>
      <w:r>
        <w:rPr>
          <w:rFonts w:cs="Calibri"/>
          <w:sz w:val="24"/>
          <w:szCs w:val="24"/>
        </w:rPr>
        <w:t>Prepare manage and control all budgets under the post holder control, ensure compliance with targets, standing orders and in house financial process</w:t>
      </w:r>
      <w:r w:rsidR="005E213A">
        <w:rPr>
          <w:rFonts w:cs="Calibri"/>
          <w:sz w:val="24"/>
          <w:szCs w:val="24"/>
        </w:rPr>
        <w:t xml:space="preserve">. Monitor expenditure being alert to and taking prompt action where variances arise or are indicated. </w:t>
      </w:r>
    </w:p>
    <w:p w:rsidR="00A47B01" w:rsidRDefault="00A47B01" w:rsidP="008169ED">
      <w:pPr>
        <w:pStyle w:val="ListParagraph"/>
        <w:tabs>
          <w:tab w:val="left" w:pos="720"/>
        </w:tabs>
        <w:spacing w:after="0"/>
        <w:jc w:val="both"/>
        <w:rPr>
          <w:rFonts w:cs="Calibri"/>
          <w:sz w:val="24"/>
          <w:szCs w:val="24"/>
        </w:rPr>
      </w:pPr>
      <w:r>
        <w:rPr>
          <w:rFonts w:cs="Calibri"/>
          <w:sz w:val="24"/>
          <w:szCs w:val="24"/>
        </w:rPr>
        <w:t>PEOPLE MANAGEMENT:</w:t>
      </w:r>
    </w:p>
    <w:p w:rsidR="003A04C1" w:rsidRDefault="00A47B01" w:rsidP="008169ED">
      <w:pPr>
        <w:pStyle w:val="ListParagraph"/>
        <w:tabs>
          <w:tab w:val="left" w:pos="720"/>
        </w:tabs>
        <w:spacing w:after="0"/>
        <w:jc w:val="both"/>
        <w:rPr>
          <w:rFonts w:cs="Calibri"/>
          <w:sz w:val="24"/>
          <w:szCs w:val="24"/>
        </w:rPr>
      </w:pPr>
      <w:r>
        <w:rPr>
          <w:rFonts w:cs="Calibri"/>
          <w:sz w:val="24"/>
          <w:szCs w:val="24"/>
        </w:rPr>
        <w:t xml:space="preserve">Leads motivate &amp; develop the team to provide a professional &amp; high quality service to customers &amp; clients. Monitor &amp; measure individual performance, taking prompt &amp; effective action to ensure that perform </w:t>
      </w:r>
      <w:r w:rsidR="00397BDD">
        <w:rPr>
          <w:rFonts w:cs="Calibri"/>
          <w:sz w:val="24"/>
          <w:szCs w:val="24"/>
        </w:rPr>
        <w:t>is address in time manner with company relevant process. Ensure that suitable training instruction and communication in place so critical for inform &amp; advice.</w:t>
      </w:r>
    </w:p>
    <w:p w:rsidR="00397BDD" w:rsidRDefault="00397BDD" w:rsidP="008169ED">
      <w:pPr>
        <w:pStyle w:val="ListParagraph"/>
        <w:tabs>
          <w:tab w:val="left" w:pos="720"/>
        </w:tabs>
        <w:spacing w:after="0"/>
        <w:jc w:val="both"/>
        <w:rPr>
          <w:rFonts w:cs="Calibri"/>
          <w:sz w:val="24"/>
          <w:szCs w:val="24"/>
        </w:rPr>
      </w:pPr>
    </w:p>
    <w:p w:rsidR="00397BDD" w:rsidRDefault="00397BDD" w:rsidP="008169ED">
      <w:pPr>
        <w:pStyle w:val="ListParagraph"/>
        <w:tabs>
          <w:tab w:val="left" w:pos="720"/>
        </w:tabs>
        <w:spacing w:after="0"/>
        <w:jc w:val="both"/>
        <w:rPr>
          <w:rFonts w:cs="Calibri"/>
          <w:sz w:val="24"/>
          <w:szCs w:val="24"/>
        </w:rPr>
      </w:pPr>
      <w:r>
        <w:rPr>
          <w:rFonts w:cs="Calibri"/>
          <w:sz w:val="24"/>
          <w:szCs w:val="24"/>
        </w:rPr>
        <w:t>GENERAL DUITES:</w:t>
      </w:r>
    </w:p>
    <w:p w:rsidR="00397BDD" w:rsidRDefault="00397BDD" w:rsidP="008169ED">
      <w:pPr>
        <w:pStyle w:val="ListParagraph"/>
        <w:tabs>
          <w:tab w:val="left" w:pos="720"/>
        </w:tabs>
        <w:spacing w:after="0"/>
        <w:jc w:val="both"/>
        <w:rPr>
          <w:rFonts w:cs="Calibri"/>
          <w:sz w:val="24"/>
          <w:szCs w:val="24"/>
        </w:rPr>
      </w:pPr>
      <w:r>
        <w:rPr>
          <w:rFonts w:cs="Calibri"/>
          <w:sz w:val="24"/>
          <w:szCs w:val="24"/>
        </w:rPr>
        <w:t>Promote &amp; maintain a customer focus in line with group of company, to active approach good time delivery of material, in focus quality, stability and on time delivery. Ensure there will be not site complaints, short supply of material, all the process of import export documentation for clearance</w:t>
      </w:r>
      <w:r w:rsidR="00632B9B">
        <w:rPr>
          <w:rFonts w:cs="Calibri"/>
          <w:sz w:val="24"/>
          <w:szCs w:val="24"/>
        </w:rPr>
        <w:t>, filling up excise returns, DGFT process, RCMC documents for exports</w:t>
      </w:r>
      <w:r w:rsidR="009B100A">
        <w:rPr>
          <w:rFonts w:cs="Calibri"/>
          <w:sz w:val="24"/>
          <w:szCs w:val="24"/>
        </w:rPr>
        <w:t>.</w:t>
      </w:r>
      <w:r w:rsidR="00632B9B">
        <w:rPr>
          <w:rFonts w:cs="Calibri"/>
          <w:sz w:val="24"/>
          <w:szCs w:val="24"/>
        </w:rPr>
        <w:t xml:space="preserve"> </w:t>
      </w:r>
    </w:p>
    <w:p w:rsidR="00397BDD" w:rsidRPr="008169ED" w:rsidRDefault="00397BDD" w:rsidP="009B100A">
      <w:pPr>
        <w:pStyle w:val="ListParagraph"/>
        <w:tabs>
          <w:tab w:val="left" w:pos="720"/>
        </w:tabs>
        <w:spacing w:after="0"/>
        <w:ind w:left="0"/>
        <w:jc w:val="both"/>
        <w:rPr>
          <w:rFonts w:cs="Calibri"/>
          <w:sz w:val="24"/>
          <w:szCs w:val="24"/>
        </w:rPr>
      </w:pPr>
    </w:p>
    <w:p w:rsidR="0031194D" w:rsidRPr="00E000F2" w:rsidRDefault="00286662" w:rsidP="00B91499">
      <w:pPr>
        <w:pStyle w:val="ListParagraph"/>
        <w:numPr>
          <w:ilvl w:val="1"/>
          <w:numId w:val="11"/>
        </w:numPr>
        <w:tabs>
          <w:tab w:val="num" w:pos="900"/>
        </w:tabs>
        <w:spacing w:after="0"/>
        <w:rPr>
          <w:rFonts w:cs="Calibri"/>
          <w:sz w:val="24"/>
          <w:szCs w:val="24"/>
        </w:rPr>
      </w:pPr>
      <w:r w:rsidRPr="00E000F2">
        <w:rPr>
          <w:rFonts w:cs="Calibri"/>
          <w:b/>
          <w:sz w:val="24"/>
          <w:szCs w:val="24"/>
        </w:rPr>
        <w:t>STRENGTHS:</w:t>
      </w:r>
      <w:r w:rsidRPr="00E000F2">
        <w:rPr>
          <w:rFonts w:cs="Calibri"/>
          <w:sz w:val="24"/>
          <w:szCs w:val="24"/>
        </w:rPr>
        <w:t>-</w:t>
      </w:r>
    </w:p>
    <w:p w:rsidR="00397BDD" w:rsidRDefault="0031194D" w:rsidP="00397BDD">
      <w:pPr>
        <w:pStyle w:val="ListParagraph"/>
        <w:spacing w:after="0"/>
        <w:ind w:left="360"/>
        <w:rPr>
          <w:rFonts w:cs="Calibri"/>
          <w:b/>
        </w:rPr>
      </w:pPr>
      <w:r w:rsidRPr="004217E2">
        <w:rPr>
          <w:rFonts w:cs="Calibri"/>
        </w:rPr>
        <w:t xml:space="preserve">        Punctual, Confident, Enthusiastic and determined</w:t>
      </w:r>
    </w:p>
    <w:p w:rsidR="00397BDD" w:rsidRPr="00397BDD" w:rsidRDefault="00397BDD" w:rsidP="00397BDD">
      <w:pPr>
        <w:pStyle w:val="ListParagraph"/>
        <w:spacing w:after="0"/>
        <w:ind w:left="360"/>
        <w:rPr>
          <w:rFonts w:cs="Calibri"/>
          <w:b/>
        </w:rPr>
      </w:pPr>
      <w:r>
        <w:rPr>
          <w:rFonts w:cs="Calibri"/>
        </w:rPr>
        <w:t xml:space="preserve">   </w:t>
      </w:r>
    </w:p>
    <w:p w:rsidR="005968CA" w:rsidRPr="00E000F2" w:rsidRDefault="00286662" w:rsidP="00B91499">
      <w:pPr>
        <w:pStyle w:val="ListParagraph"/>
        <w:numPr>
          <w:ilvl w:val="0"/>
          <w:numId w:val="5"/>
        </w:numPr>
        <w:spacing w:after="0"/>
        <w:rPr>
          <w:rFonts w:cs="Calibri"/>
          <w:b/>
          <w:sz w:val="24"/>
          <w:szCs w:val="24"/>
        </w:rPr>
      </w:pPr>
      <w:r w:rsidRPr="00E000F2">
        <w:rPr>
          <w:rFonts w:cs="Calibri"/>
          <w:b/>
          <w:sz w:val="24"/>
          <w:szCs w:val="24"/>
        </w:rPr>
        <w:t>HOBBIES:-</w:t>
      </w:r>
    </w:p>
    <w:p w:rsidR="00397BDD" w:rsidRDefault="0074620F" w:rsidP="00397BDD">
      <w:pPr>
        <w:pStyle w:val="ListParagraph"/>
        <w:spacing w:after="0"/>
        <w:rPr>
          <w:rFonts w:cs="Calibri"/>
        </w:rPr>
      </w:pPr>
      <w:r>
        <w:rPr>
          <w:rFonts w:cs="Calibri"/>
        </w:rPr>
        <w:t>Drawing</w:t>
      </w:r>
      <w:r w:rsidR="00B75745" w:rsidRPr="004217E2">
        <w:rPr>
          <w:rFonts w:cs="Calibri"/>
        </w:rPr>
        <w:t xml:space="preserve">, </w:t>
      </w:r>
      <w:r w:rsidRPr="004217E2">
        <w:rPr>
          <w:rFonts w:cs="Calibri"/>
        </w:rPr>
        <w:t>Reading,</w:t>
      </w:r>
      <w:r w:rsidR="00B07DA0">
        <w:rPr>
          <w:rFonts w:cs="Calibri"/>
        </w:rPr>
        <w:t xml:space="preserve"> and</w:t>
      </w:r>
      <w:r w:rsidR="00B75745" w:rsidRPr="004217E2">
        <w:rPr>
          <w:rFonts w:cs="Calibri"/>
        </w:rPr>
        <w:t xml:space="preserve"> Cricket.</w:t>
      </w:r>
    </w:p>
    <w:p w:rsidR="00397BDD" w:rsidRPr="004217E2" w:rsidRDefault="00397BDD" w:rsidP="00E55183">
      <w:pPr>
        <w:pStyle w:val="ListParagraph"/>
        <w:spacing w:after="0"/>
        <w:rPr>
          <w:rFonts w:cs="Calibri"/>
        </w:rPr>
      </w:pPr>
    </w:p>
    <w:p w:rsidR="00E20DBD" w:rsidRPr="00E000F2" w:rsidRDefault="00286662" w:rsidP="00B91499">
      <w:pPr>
        <w:pStyle w:val="ListParagraph"/>
        <w:numPr>
          <w:ilvl w:val="0"/>
          <w:numId w:val="6"/>
        </w:numPr>
        <w:spacing w:after="0"/>
        <w:rPr>
          <w:rFonts w:cs="Calibri"/>
          <w:b/>
          <w:sz w:val="24"/>
          <w:szCs w:val="24"/>
        </w:rPr>
      </w:pPr>
      <w:r w:rsidRPr="00E000F2">
        <w:rPr>
          <w:rFonts w:cs="Calibri"/>
          <w:b/>
          <w:sz w:val="24"/>
          <w:szCs w:val="24"/>
        </w:rPr>
        <w:t xml:space="preserve">PERSONAL DETAILS:-                                                                                </w:t>
      </w:r>
    </w:p>
    <w:p w:rsidR="00081F1B" w:rsidRDefault="00286662" w:rsidP="00B91499">
      <w:pPr>
        <w:pStyle w:val="ListParagraph"/>
        <w:spacing w:after="0"/>
        <w:ind w:left="360"/>
        <w:rPr>
          <w:rFonts w:cs="Calibri"/>
        </w:rPr>
      </w:pPr>
      <w:r>
        <w:rPr>
          <w:rFonts w:cs="Calibri"/>
        </w:rPr>
        <w:tab/>
      </w:r>
      <w:r w:rsidR="00121CF5" w:rsidRPr="004217E2">
        <w:rPr>
          <w:rFonts w:cs="Calibri"/>
        </w:rPr>
        <w:t xml:space="preserve">Father’s Name    </w:t>
      </w:r>
      <w:r w:rsidR="00AB6829" w:rsidRPr="004217E2">
        <w:rPr>
          <w:rFonts w:cs="Calibri"/>
        </w:rPr>
        <w:t xml:space="preserve">                 : Dale Ramchandra Shankar</w:t>
      </w:r>
      <w:r w:rsidR="00121CF5" w:rsidRPr="004217E2">
        <w:rPr>
          <w:rFonts w:cs="Calibri"/>
        </w:rPr>
        <w:t xml:space="preserve">                                                                                 </w:t>
      </w:r>
      <w:r>
        <w:rPr>
          <w:rFonts w:cs="Calibri"/>
        </w:rPr>
        <w:tab/>
      </w:r>
      <w:r w:rsidR="00B533C0" w:rsidRPr="004217E2">
        <w:rPr>
          <w:rFonts w:cs="Calibri"/>
        </w:rPr>
        <w:t xml:space="preserve">Date of birth     </w:t>
      </w:r>
      <w:r w:rsidR="00121CF5" w:rsidRPr="004217E2">
        <w:rPr>
          <w:rFonts w:cs="Calibri"/>
        </w:rPr>
        <w:t xml:space="preserve">                  </w:t>
      </w:r>
      <w:r w:rsidR="00B533C0" w:rsidRPr="004217E2">
        <w:rPr>
          <w:rFonts w:cs="Calibri"/>
        </w:rPr>
        <w:t xml:space="preserve"> : </w:t>
      </w:r>
      <w:r w:rsidR="00081F1B">
        <w:rPr>
          <w:rFonts w:cs="Calibri"/>
        </w:rPr>
        <w:t>29</w:t>
      </w:r>
      <w:r w:rsidR="00081F1B" w:rsidRPr="00081F1B">
        <w:rPr>
          <w:rFonts w:cs="Calibri"/>
          <w:vertAlign w:val="superscript"/>
        </w:rPr>
        <w:t>th</w:t>
      </w:r>
      <w:r w:rsidR="00081F1B">
        <w:rPr>
          <w:rFonts w:cs="Calibri"/>
        </w:rPr>
        <w:t xml:space="preserve"> April 1989 </w:t>
      </w:r>
    </w:p>
    <w:p w:rsidR="00E20DBD" w:rsidRPr="004217E2" w:rsidRDefault="00286662" w:rsidP="00B91499">
      <w:pPr>
        <w:pStyle w:val="ListParagraph"/>
        <w:spacing w:after="0"/>
        <w:ind w:left="360"/>
        <w:rPr>
          <w:rFonts w:cs="Calibri"/>
          <w:b/>
        </w:rPr>
      </w:pPr>
      <w:r>
        <w:rPr>
          <w:rFonts w:cs="Calibri"/>
        </w:rPr>
        <w:tab/>
      </w:r>
      <w:r w:rsidR="00B533C0" w:rsidRPr="004217E2">
        <w:rPr>
          <w:rFonts w:cs="Calibri"/>
        </w:rPr>
        <w:t xml:space="preserve">Gender               </w:t>
      </w:r>
      <w:r w:rsidR="00121CF5" w:rsidRPr="004217E2">
        <w:rPr>
          <w:rFonts w:cs="Calibri"/>
        </w:rPr>
        <w:t xml:space="preserve">                  </w:t>
      </w:r>
      <w:r w:rsidR="00CC284C" w:rsidRPr="004217E2">
        <w:rPr>
          <w:rFonts w:cs="Calibri"/>
        </w:rPr>
        <w:t xml:space="preserve"> </w:t>
      </w:r>
      <w:r w:rsidR="00B533C0" w:rsidRPr="004217E2">
        <w:rPr>
          <w:rFonts w:cs="Calibri"/>
        </w:rPr>
        <w:t>:  Male</w:t>
      </w:r>
      <w:r w:rsidR="00121CF5" w:rsidRPr="004217E2">
        <w:rPr>
          <w:rFonts w:cs="Calibri"/>
          <w:b/>
        </w:rPr>
        <w:t xml:space="preserve">                                                                                                 </w:t>
      </w:r>
    </w:p>
    <w:p w:rsidR="00865525" w:rsidRDefault="00286662" w:rsidP="00B91499">
      <w:pPr>
        <w:pStyle w:val="ListParagraph"/>
        <w:spacing w:after="0"/>
        <w:ind w:left="360"/>
        <w:rPr>
          <w:rFonts w:cs="Calibri"/>
        </w:rPr>
      </w:pPr>
      <w:r>
        <w:rPr>
          <w:rFonts w:cs="Calibri"/>
        </w:rPr>
        <w:tab/>
      </w:r>
      <w:r w:rsidR="00B533C0" w:rsidRPr="004217E2">
        <w:rPr>
          <w:rFonts w:cs="Calibri"/>
        </w:rPr>
        <w:t xml:space="preserve">Marital Status  </w:t>
      </w:r>
      <w:r w:rsidR="00121CF5" w:rsidRPr="004217E2">
        <w:rPr>
          <w:rFonts w:cs="Calibri"/>
        </w:rPr>
        <w:t xml:space="preserve"> </w:t>
      </w:r>
      <w:r w:rsidR="00B533C0" w:rsidRPr="004217E2">
        <w:rPr>
          <w:rFonts w:cs="Calibri"/>
        </w:rPr>
        <w:t xml:space="preserve"> </w:t>
      </w:r>
      <w:r w:rsidR="00121CF5" w:rsidRPr="004217E2">
        <w:rPr>
          <w:rFonts w:cs="Calibri"/>
        </w:rPr>
        <w:t xml:space="preserve">                  </w:t>
      </w:r>
      <w:r w:rsidR="00B533C0" w:rsidRPr="004217E2">
        <w:rPr>
          <w:rFonts w:cs="Calibri"/>
        </w:rPr>
        <w:t xml:space="preserve">: Single     </w:t>
      </w:r>
    </w:p>
    <w:p w:rsidR="00E20DBD" w:rsidRPr="004217E2" w:rsidRDefault="00B533C0" w:rsidP="00B91499">
      <w:pPr>
        <w:pStyle w:val="ListParagraph"/>
        <w:spacing w:after="0"/>
        <w:ind w:left="360"/>
        <w:rPr>
          <w:rFonts w:cs="Calibri"/>
        </w:rPr>
      </w:pPr>
      <w:r w:rsidRPr="004217E2">
        <w:rPr>
          <w:rFonts w:cs="Calibri"/>
        </w:rPr>
        <w:t xml:space="preserve">        </w:t>
      </w:r>
      <w:r w:rsidR="00865525">
        <w:rPr>
          <w:rFonts w:cs="Calibri"/>
        </w:rPr>
        <w:t>Passport No</w:t>
      </w:r>
      <w:r w:rsidR="00865525">
        <w:rPr>
          <w:rFonts w:cs="Calibri"/>
        </w:rPr>
        <w:tab/>
      </w:r>
      <w:r w:rsidR="00865525">
        <w:rPr>
          <w:rFonts w:cs="Calibri"/>
        </w:rPr>
        <w:tab/>
        <w:t xml:space="preserve">    : </w:t>
      </w:r>
      <w:r w:rsidR="00865525" w:rsidRPr="00D3782A">
        <w:t>M3685853</w:t>
      </w:r>
      <w:r w:rsidR="00865525">
        <w:rPr>
          <w:rFonts w:cs="Calibri"/>
        </w:rPr>
        <w:tab/>
      </w:r>
      <w:r w:rsidRPr="004217E2">
        <w:rPr>
          <w:rFonts w:cs="Calibri"/>
        </w:rPr>
        <w:t xml:space="preserve">                                 </w:t>
      </w:r>
      <w:r w:rsidR="00121CF5" w:rsidRPr="004217E2">
        <w:rPr>
          <w:rFonts w:cs="Calibri"/>
        </w:rPr>
        <w:t xml:space="preserve">                                                       </w:t>
      </w:r>
      <w:r w:rsidRPr="004217E2">
        <w:rPr>
          <w:rFonts w:cs="Calibri"/>
        </w:rPr>
        <w:t xml:space="preserve"> </w:t>
      </w:r>
    </w:p>
    <w:p w:rsidR="00B533C0" w:rsidRPr="004217E2" w:rsidRDefault="00286662" w:rsidP="00B91499">
      <w:pPr>
        <w:pStyle w:val="ListParagraph"/>
        <w:spacing w:after="0"/>
        <w:ind w:left="360"/>
        <w:rPr>
          <w:rFonts w:cs="Calibri"/>
          <w:b/>
        </w:rPr>
      </w:pPr>
      <w:r>
        <w:rPr>
          <w:rFonts w:cs="Calibri"/>
        </w:rPr>
        <w:tab/>
      </w:r>
      <w:r w:rsidR="00B533C0" w:rsidRPr="004217E2">
        <w:rPr>
          <w:rFonts w:cs="Calibri"/>
        </w:rPr>
        <w:t>Language known</w:t>
      </w:r>
      <w:r w:rsidR="00CC284C" w:rsidRPr="004217E2">
        <w:rPr>
          <w:rFonts w:cs="Calibri"/>
        </w:rPr>
        <w:t xml:space="preserve">  </w:t>
      </w:r>
      <w:r w:rsidR="00121CF5" w:rsidRPr="004217E2">
        <w:rPr>
          <w:rFonts w:cs="Calibri"/>
        </w:rPr>
        <w:t xml:space="preserve">              </w:t>
      </w:r>
      <w:r w:rsidR="00CC284C" w:rsidRPr="004217E2">
        <w:rPr>
          <w:rFonts w:cs="Calibri"/>
        </w:rPr>
        <w:t xml:space="preserve"> : </w:t>
      </w:r>
      <w:r w:rsidR="008558AE" w:rsidRPr="004217E2">
        <w:rPr>
          <w:rFonts w:cs="Calibri"/>
        </w:rPr>
        <w:t>English, Hindi, Marathi</w:t>
      </w:r>
      <w:r w:rsidR="00CC284C" w:rsidRPr="004217E2">
        <w:rPr>
          <w:rFonts w:cs="Calibri"/>
        </w:rPr>
        <w:t>.</w:t>
      </w:r>
    </w:p>
    <w:p w:rsidR="00397BDD" w:rsidRDefault="00CC284C" w:rsidP="00B91499">
      <w:pPr>
        <w:spacing w:after="0"/>
        <w:rPr>
          <w:rFonts w:cs="Calibri"/>
        </w:rPr>
      </w:pPr>
      <w:r w:rsidRPr="004217E2">
        <w:rPr>
          <w:rFonts w:cs="Calibri"/>
        </w:rPr>
        <w:t xml:space="preserve"> </w:t>
      </w:r>
    </w:p>
    <w:p w:rsidR="005062CC" w:rsidRPr="00397BDD" w:rsidRDefault="00CC284C" w:rsidP="00B91499">
      <w:pPr>
        <w:spacing w:after="0"/>
        <w:rPr>
          <w:rFonts w:cs="Calibri"/>
        </w:rPr>
      </w:pPr>
      <w:r w:rsidRPr="004217E2">
        <w:rPr>
          <w:rFonts w:cs="Calibri"/>
        </w:rPr>
        <w:t xml:space="preserve">  I hereby declare that the information furnished above is true to the best of my knowledge.</w:t>
      </w:r>
      <w:r w:rsidR="00904D21" w:rsidRPr="004217E2">
        <w:rPr>
          <w:rFonts w:cs="Calibri"/>
          <w:b/>
        </w:rPr>
        <w:t xml:space="preserve">    </w:t>
      </w:r>
    </w:p>
    <w:p w:rsidR="00397BDD" w:rsidRDefault="00397BDD" w:rsidP="00B91499">
      <w:pPr>
        <w:spacing w:after="0"/>
        <w:rPr>
          <w:rFonts w:cs="Calibri"/>
          <w:b/>
        </w:rPr>
      </w:pPr>
    </w:p>
    <w:p w:rsidR="009B100A" w:rsidRPr="004217E2" w:rsidRDefault="009B100A" w:rsidP="00B91499">
      <w:pPr>
        <w:spacing w:after="0"/>
        <w:rPr>
          <w:rFonts w:cs="Calibri"/>
          <w:b/>
        </w:rPr>
      </w:pPr>
    </w:p>
    <w:p w:rsidR="00B533C0" w:rsidRPr="00286662" w:rsidRDefault="005062CC" w:rsidP="00B91499">
      <w:pPr>
        <w:spacing w:after="0"/>
        <w:rPr>
          <w:rFonts w:cs="Calibri"/>
          <w:sz w:val="24"/>
          <w:szCs w:val="24"/>
        </w:rPr>
      </w:pPr>
      <w:r w:rsidRPr="00286662">
        <w:rPr>
          <w:rFonts w:cs="Calibri"/>
          <w:b/>
          <w:sz w:val="24"/>
          <w:szCs w:val="24"/>
        </w:rPr>
        <w:t xml:space="preserve">  </w:t>
      </w:r>
      <w:r w:rsidR="00E000F2" w:rsidRPr="00286662">
        <w:rPr>
          <w:rFonts w:cs="Calibri"/>
          <w:b/>
          <w:sz w:val="24"/>
          <w:szCs w:val="24"/>
        </w:rPr>
        <w:t>Place:</w:t>
      </w:r>
      <w:r w:rsidR="00471464" w:rsidRPr="00286662">
        <w:rPr>
          <w:rFonts w:cs="Calibri"/>
          <w:b/>
          <w:sz w:val="24"/>
          <w:szCs w:val="24"/>
        </w:rPr>
        <w:t xml:space="preserve">                                                                        </w:t>
      </w:r>
      <w:r w:rsidRPr="00286662">
        <w:rPr>
          <w:rFonts w:cs="Calibri"/>
          <w:b/>
          <w:sz w:val="24"/>
          <w:szCs w:val="24"/>
        </w:rPr>
        <w:t xml:space="preserve">  </w:t>
      </w:r>
      <w:r w:rsidR="00B07DA0" w:rsidRPr="00286662">
        <w:rPr>
          <w:rFonts w:cs="Calibri"/>
          <w:b/>
          <w:sz w:val="24"/>
          <w:szCs w:val="24"/>
        </w:rPr>
        <w:tab/>
      </w:r>
      <w:r w:rsidR="00B07DA0" w:rsidRPr="00286662">
        <w:rPr>
          <w:rFonts w:cs="Calibri"/>
          <w:b/>
          <w:sz w:val="24"/>
          <w:szCs w:val="24"/>
        </w:rPr>
        <w:tab/>
      </w:r>
      <w:r w:rsidRPr="00286662">
        <w:rPr>
          <w:rFonts w:cs="Calibri"/>
          <w:b/>
          <w:sz w:val="24"/>
          <w:szCs w:val="24"/>
        </w:rPr>
        <w:t xml:space="preserve">         </w:t>
      </w:r>
      <w:r w:rsidR="00471464" w:rsidRPr="00286662">
        <w:rPr>
          <w:rFonts w:cs="Calibri"/>
          <w:b/>
          <w:sz w:val="24"/>
          <w:szCs w:val="24"/>
        </w:rPr>
        <w:t xml:space="preserve">  </w:t>
      </w:r>
      <w:r w:rsidR="00E000F2" w:rsidRPr="00286662">
        <w:rPr>
          <w:rFonts w:cs="Calibri"/>
          <w:b/>
          <w:bCs/>
          <w:sz w:val="24"/>
          <w:szCs w:val="24"/>
        </w:rPr>
        <w:t>(Abhijeet</w:t>
      </w:r>
      <w:r w:rsidR="00471464" w:rsidRPr="00286662">
        <w:rPr>
          <w:rFonts w:cs="Calibri"/>
          <w:b/>
          <w:bCs/>
          <w:sz w:val="24"/>
          <w:szCs w:val="24"/>
        </w:rPr>
        <w:t xml:space="preserve"> R. Dale</w:t>
      </w:r>
      <w:r w:rsidR="00D07285" w:rsidRPr="00286662">
        <w:rPr>
          <w:rFonts w:cs="Calibri"/>
          <w:b/>
          <w:bCs/>
          <w:sz w:val="24"/>
          <w:szCs w:val="24"/>
        </w:rPr>
        <w:t>)</w:t>
      </w:r>
    </w:p>
    <w:sectPr w:rsidR="00B533C0" w:rsidRPr="00286662" w:rsidSect="007073C4">
      <w:headerReference w:type="even" r:id="rId9"/>
      <w:headerReference w:type="default" r:id="rId10"/>
      <w:footerReference w:type="even" r:id="rId11"/>
      <w:footerReference w:type="default" r:id="rId12"/>
      <w:headerReference w:type="first" r:id="rId13"/>
      <w:footerReference w:type="first" r:id="rId14"/>
      <w:pgSz w:w="12240" w:h="15840" w:code="1"/>
      <w:pgMar w:top="1440" w:right="1627" w:bottom="1440" w:left="1267" w:header="0" w:footer="144"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871" w:rsidRDefault="00DE4871" w:rsidP="005968CA">
      <w:pPr>
        <w:spacing w:after="0" w:line="240" w:lineRule="auto"/>
      </w:pPr>
      <w:r>
        <w:separator/>
      </w:r>
    </w:p>
  </w:endnote>
  <w:endnote w:type="continuationSeparator" w:id="1">
    <w:p w:rsidR="00DE4871" w:rsidRDefault="00DE4871" w:rsidP="00596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C4" w:rsidRDefault="007073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8CA" w:rsidRDefault="005968CA">
    <w:pPr>
      <w:pStyle w:val="Footer"/>
    </w:pPr>
  </w:p>
  <w:p w:rsidR="005968CA" w:rsidRDefault="005968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C4" w:rsidRDefault="00707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871" w:rsidRDefault="00DE4871" w:rsidP="005968CA">
      <w:pPr>
        <w:spacing w:after="0" w:line="240" w:lineRule="auto"/>
      </w:pPr>
      <w:r>
        <w:separator/>
      </w:r>
    </w:p>
  </w:footnote>
  <w:footnote w:type="continuationSeparator" w:id="1">
    <w:p w:rsidR="00DE4871" w:rsidRDefault="00DE4871" w:rsidP="005968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C4" w:rsidRDefault="007073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C4" w:rsidRDefault="007073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C4" w:rsidRDefault="007073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34E"/>
      </v:shape>
    </w:pict>
  </w:numPicBullet>
  <w:abstractNum w:abstractNumId="0">
    <w:nsid w:val="026E5E08"/>
    <w:multiLevelType w:val="hybridMultilevel"/>
    <w:tmpl w:val="2296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47538"/>
    <w:multiLevelType w:val="hybridMultilevel"/>
    <w:tmpl w:val="389E8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E72CD3"/>
    <w:multiLevelType w:val="hybridMultilevel"/>
    <w:tmpl w:val="5E30ADA4"/>
    <w:lvl w:ilvl="0" w:tplc="F746D750">
      <w:start w:val="1"/>
      <w:numFmt w:val="decimal"/>
      <w:lvlText w:val="%1)"/>
      <w:lvlJc w:val="left"/>
      <w:pPr>
        <w:ind w:left="1080" w:hanging="360"/>
      </w:pPr>
      <w:rPr>
        <w:rFonts w:hint="default"/>
      </w:rPr>
    </w:lvl>
    <w:lvl w:ilvl="1" w:tplc="2F3219EA">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A96623"/>
    <w:multiLevelType w:val="hybridMultilevel"/>
    <w:tmpl w:val="05C4ACBA"/>
    <w:lvl w:ilvl="0" w:tplc="080ADD46">
      <w:start w:val="1"/>
      <w:numFmt w:val="decimal"/>
      <w:lvlText w:val="%1)"/>
      <w:lvlJc w:val="left"/>
      <w:pPr>
        <w:tabs>
          <w:tab w:val="num" w:pos="1080"/>
        </w:tabs>
        <w:ind w:left="1080" w:hanging="360"/>
      </w:pPr>
      <w:rPr>
        <w:rFonts w:ascii="Calibri" w:eastAsia="Calibri" w:hAnsi="Calibri" w:cs="Arial"/>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4">
    <w:nsid w:val="18687D43"/>
    <w:multiLevelType w:val="hybridMultilevel"/>
    <w:tmpl w:val="1B5E6E14"/>
    <w:lvl w:ilvl="0" w:tplc="50962244">
      <w:start w:val="1"/>
      <w:numFmt w:val="decimal"/>
      <w:lvlText w:val="%1)"/>
      <w:lvlJc w:val="left"/>
      <w:pPr>
        <w:tabs>
          <w:tab w:val="num" w:pos="1080"/>
        </w:tabs>
        <w:ind w:left="1080" w:hanging="360"/>
      </w:pPr>
      <w:rPr>
        <w:rFonts w:ascii="Calibri" w:eastAsia="Calibri" w:hAnsi="Calibri" w:cs="Arial"/>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5">
    <w:nsid w:val="24465282"/>
    <w:multiLevelType w:val="hybridMultilevel"/>
    <w:tmpl w:val="F2FC767A"/>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6">
    <w:nsid w:val="32D71C93"/>
    <w:multiLevelType w:val="hybridMultilevel"/>
    <w:tmpl w:val="2FC29E70"/>
    <w:lvl w:ilvl="0" w:tplc="CDACE3B4">
      <w:start w:val="1"/>
      <w:numFmt w:val="decimal"/>
      <w:lvlText w:val="%1)"/>
      <w:lvlJc w:val="left"/>
      <w:pPr>
        <w:tabs>
          <w:tab w:val="num" w:pos="1080"/>
        </w:tabs>
        <w:ind w:left="1080" w:hanging="360"/>
      </w:pPr>
      <w:rPr>
        <w:rFonts w:ascii="Calibri" w:eastAsia="Calibri" w:hAnsi="Calibri" w:cs="Arial"/>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7">
    <w:nsid w:val="355714CB"/>
    <w:multiLevelType w:val="hybridMultilevel"/>
    <w:tmpl w:val="EDB6F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E40A88"/>
    <w:multiLevelType w:val="multilevel"/>
    <w:tmpl w:val="1CA09ECA"/>
    <w:lvl w:ilvl="0">
      <w:start w:val="1"/>
      <w:numFmt w:val="decimal"/>
      <w:lvlText w:val="%1)"/>
      <w:lvlJc w:val="left"/>
      <w:pPr>
        <w:ind w:left="1080" w:hanging="360"/>
      </w:pPr>
      <w:rPr>
        <w:rFonts w:hint="default"/>
      </w:rPr>
    </w:lvl>
    <w:lvl w:ilvl="1">
      <w:start w:val="1"/>
      <w:numFmt w:val="bullet"/>
      <w:lvlText w:val=""/>
      <w:lvlJc w:val="left"/>
      <w:pPr>
        <w:tabs>
          <w:tab w:val="num" w:pos="1800"/>
        </w:tabs>
        <w:ind w:left="1800" w:hanging="360"/>
      </w:pPr>
      <w:rPr>
        <w:rFonts w:ascii="Wingdings" w:hAnsi="Wingding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EC706C1"/>
    <w:multiLevelType w:val="hybridMultilevel"/>
    <w:tmpl w:val="7B84D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D77235"/>
    <w:multiLevelType w:val="hybridMultilevel"/>
    <w:tmpl w:val="4B964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7F09B2"/>
    <w:multiLevelType w:val="multilevel"/>
    <w:tmpl w:val="1CA09ECA"/>
    <w:lvl w:ilvl="0">
      <w:start w:val="1"/>
      <w:numFmt w:val="decimal"/>
      <w:lvlText w:val="%1)"/>
      <w:lvlJc w:val="left"/>
      <w:pPr>
        <w:ind w:left="1080" w:hanging="360"/>
      </w:pPr>
      <w:rPr>
        <w:rFonts w:hint="default"/>
      </w:rPr>
    </w:lvl>
    <w:lvl w:ilvl="1">
      <w:start w:val="1"/>
      <w:numFmt w:val="bullet"/>
      <w:lvlText w:val=""/>
      <w:lvlJc w:val="left"/>
      <w:pPr>
        <w:tabs>
          <w:tab w:val="num" w:pos="1800"/>
        </w:tabs>
        <w:ind w:left="1800" w:hanging="360"/>
      </w:pPr>
      <w:rPr>
        <w:rFonts w:ascii="Wingdings" w:hAnsi="Wingding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12B7F27"/>
    <w:multiLevelType w:val="hybridMultilevel"/>
    <w:tmpl w:val="40B0F920"/>
    <w:lvl w:ilvl="0" w:tplc="0409000B">
      <w:start w:val="1"/>
      <w:numFmt w:val="bullet"/>
      <w:lvlText w:val=""/>
      <w:lvlJc w:val="left"/>
      <w:pPr>
        <w:ind w:left="1071" w:hanging="360"/>
      </w:pPr>
      <w:rPr>
        <w:rFonts w:ascii="Wingdings" w:hAnsi="Wingding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3">
    <w:nsid w:val="627321ED"/>
    <w:multiLevelType w:val="hybridMultilevel"/>
    <w:tmpl w:val="9274DF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07459A"/>
    <w:multiLevelType w:val="hybridMultilevel"/>
    <w:tmpl w:val="C3AE8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3440E1"/>
    <w:multiLevelType w:val="hybridMultilevel"/>
    <w:tmpl w:val="51E64F94"/>
    <w:lvl w:ilvl="0" w:tplc="04090001">
      <w:start w:val="1"/>
      <w:numFmt w:val="bullet"/>
      <w:lvlText w:val=""/>
      <w:lvlJc w:val="left"/>
      <w:pPr>
        <w:ind w:left="2142" w:hanging="360"/>
      </w:pPr>
      <w:rPr>
        <w:rFonts w:ascii="Symbol" w:hAnsi="Symbol"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16">
    <w:nsid w:val="6F9629CA"/>
    <w:multiLevelType w:val="hybridMultilevel"/>
    <w:tmpl w:val="EE98E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F5941"/>
    <w:multiLevelType w:val="hybridMultilevel"/>
    <w:tmpl w:val="D6BC8A60"/>
    <w:lvl w:ilvl="0" w:tplc="04090007">
      <w:start w:val="1"/>
      <w:numFmt w:val="bullet"/>
      <w:lvlText w:val=""/>
      <w:lvlPicBulletId w:val="0"/>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abstractNumId w:val="0"/>
  </w:num>
  <w:num w:numId="2">
    <w:abstractNumId w:val="7"/>
  </w:num>
  <w:num w:numId="3">
    <w:abstractNumId w:val="12"/>
  </w:num>
  <w:num w:numId="4">
    <w:abstractNumId w:val="14"/>
  </w:num>
  <w:num w:numId="5">
    <w:abstractNumId w:val="16"/>
  </w:num>
  <w:num w:numId="6">
    <w:abstractNumId w:val="10"/>
  </w:num>
  <w:num w:numId="7">
    <w:abstractNumId w:val="17"/>
  </w:num>
  <w:num w:numId="8">
    <w:abstractNumId w:val="15"/>
  </w:num>
  <w:num w:numId="9">
    <w:abstractNumId w:val="5"/>
  </w:num>
  <w:num w:numId="10">
    <w:abstractNumId w:val="1"/>
  </w:num>
  <w:num w:numId="11">
    <w:abstractNumId w:val="2"/>
  </w:num>
  <w:num w:numId="12">
    <w:abstractNumId w:val="11"/>
  </w:num>
  <w:num w:numId="13">
    <w:abstractNumId w:val="8"/>
  </w:num>
  <w:num w:numId="14">
    <w:abstractNumId w:val="6"/>
  </w:num>
  <w:num w:numId="15">
    <w:abstractNumId w:val="4"/>
  </w:num>
  <w:num w:numId="16">
    <w:abstractNumId w:val="3"/>
  </w:num>
  <w:num w:numId="17">
    <w:abstractNumId w:val="9"/>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80C0B"/>
    <w:rsid w:val="00006996"/>
    <w:rsid w:val="00016C5C"/>
    <w:rsid w:val="00024DE5"/>
    <w:rsid w:val="000336DD"/>
    <w:rsid w:val="00042452"/>
    <w:rsid w:val="00052C75"/>
    <w:rsid w:val="00073CC2"/>
    <w:rsid w:val="00075E09"/>
    <w:rsid w:val="00080C0B"/>
    <w:rsid w:val="00081F1B"/>
    <w:rsid w:val="00095EFB"/>
    <w:rsid w:val="000A47FC"/>
    <w:rsid w:val="000C003D"/>
    <w:rsid w:val="000C41A0"/>
    <w:rsid w:val="000D0479"/>
    <w:rsid w:val="000E7AFD"/>
    <w:rsid w:val="00103C80"/>
    <w:rsid w:val="00115D71"/>
    <w:rsid w:val="00121CF5"/>
    <w:rsid w:val="00132DDF"/>
    <w:rsid w:val="00156113"/>
    <w:rsid w:val="00164DB1"/>
    <w:rsid w:val="001B3DBF"/>
    <w:rsid w:val="001B495B"/>
    <w:rsid w:val="001C6B75"/>
    <w:rsid w:val="001E1CC3"/>
    <w:rsid w:val="001E306A"/>
    <w:rsid w:val="002220C1"/>
    <w:rsid w:val="00251EF7"/>
    <w:rsid w:val="002535B6"/>
    <w:rsid w:val="002602CC"/>
    <w:rsid w:val="00275DF3"/>
    <w:rsid w:val="00276DC0"/>
    <w:rsid w:val="00286662"/>
    <w:rsid w:val="002A7D2C"/>
    <w:rsid w:val="002B1DDB"/>
    <w:rsid w:val="002C427C"/>
    <w:rsid w:val="003040C2"/>
    <w:rsid w:val="003041A1"/>
    <w:rsid w:val="00306AAA"/>
    <w:rsid w:val="00307C5F"/>
    <w:rsid w:val="0031194D"/>
    <w:rsid w:val="003201E2"/>
    <w:rsid w:val="003352EE"/>
    <w:rsid w:val="003444EB"/>
    <w:rsid w:val="00346723"/>
    <w:rsid w:val="00365968"/>
    <w:rsid w:val="003949A4"/>
    <w:rsid w:val="003961B7"/>
    <w:rsid w:val="00397BDD"/>
    <w:rsid w:val="003A04C1"/>
    <w:rsid w:val="003F647C"/>
    <w:rsid w:val="004217E2"/>
    <w:rsid w:val="00426B8B"/>
    <w:rsid w:val="0044031B"/>
    <w:rsid w:val="0044235E"/>
    <w:rsid w:val="00465BEA"/>
    <w:rsid w:val="00466E0F"/>
    <w:rsid w:val="00471464"/>
    <w:rsid w:val="00497D11"/>
    <w:rsid w:val="004A32AA"/>
    <w:rsid w:val="004B01BE"/>
    <w:rsid w:val="004D3DC6"/>
    <w:rsid w:val="004E197D"/>
    <w:rsid w:val="004F7C66"/>
    <w:rsid w:val="005062CC"/>
    <w:rsid w:val="00535884"/>
    <w:rsid w:val="005405A4"/>
    <w:rsid w:val="0057729E"/>
    <w:rsid w:val="00596526"/>
    <w:rsid w:val="005968CA"/>
    <w:rsid w:val="005A233C"/>
    <w:rsid w:val="005B176B"/>
    <w:rsid w:val="005D3FD0"/>
    <w:rsid w:val="005E213A"/>
    <w:rsid w:val="005F7EB3"/>
    <w:rsid w:val="006219B6"/>
    <w:rsid w:val="00627206"/>
    <w:rsid w:val="00632B9B"/>
    <w:rsid w:val="0064410C"/>
    <w:rsid w:val="00663404"/>
    <w:rsid w:val="0066464E"/>
    <w:rsid w:val="00665B64"/>
    <w:rsid w:val="00671C4D"/>
    <w:rsid w:val="00694497"/>
    <w:rsid w:val="006A56E3"/>
    <w:rsid w:val="006C6D14"/>
    <w:rsid w:val="006D0EB1"/>
    <w:rsid w:val="006D40FE"/>
    <w:rsid w:val="006D54C3"/>
    <w:rsid w:val="007073C4"/>
    <w:rsid w:val="0072371D"/>
    <w:rsid w:val="0074620F"/>
    <w:rsid w:val="00750C73"/>
    <w:rsid w:val="0076076B"/>
    <w:rsid w:val="0076077A"/>
    <w:rsid w:val="0077020D"/>
    <w:rsid w:val="00783D87"/>
    <w:rsid w:val="00785477"/>
    <w:rsid w:val="007A169D"/>
    <w:rsid w:val="007B0CB3"/>
    <w:rsid w:val="007B4FD0"/>
    <w:rsid w:val="007C524A"/>
    <w:rsid w:val="007F5475"/>
    <w:rsid w:val="00806011"/>
    <w:rsid w:val="0081005B"/>
    <w:rsid w:val="008131CE"/>
    <w:rsid w:val="008169ED"/>
    <w:rsid w:val="00820E22"/>
    <w:rsid w:val="00837458"/>
    <w:rsid w:val="008558AE"/>
    <w:rsid w:val="00865525"/>
    <w:rsid w:val="008671BD"/>
    <w:rsid w:val="008A28DD"/>
    <w:rsid w:val="008A437C"/>
    <w:rsid w:val="008B225B"/>
    <w:rsid w:val="008C12E2"/>
    <w:rsid w:val="008D0676"/>
    <w:rsid w:val="008D1CD1"/>
    <w:rsid w:val="008D2898"/>
    <w:rsid w:val="008E07AF"/>
    <w:rsid w:val="008E1484"/>
    <w:rsid w:val="00904D21"/>
    <w:rsid w:val="00943746"/>
    <w:rsid w:val="0098493C"/>
    <w:rsid w:val="00984C03"/>
    <w:rsid w:val="00992E0E"/>
    <w:rsid w:val="00993BA7"/>
    <w:rsid w:val="0099602C"/>
    <w:rsid w:val="009B100A"/>
    <w:rsid w:val="009B2DC9"/>
    <w:rsid w:val="009D1971"/>
    <w:rsid w:val="009D31A0"/>
    <w:rsid w:val="009D3CEF"/>
    <w:rsid w:val="009E2916"/>
    <w:rsid w:val="00A14349"/>
    <w:rsid w:val="00A3698B"/>
    <w:rsid w:val="00A47B01"/>
    <w:rsid w:val="00A605AF"/>
    <w:rsid w:val="00A60D43"/>
    <w:rsid w:val="00A74D29"/>
    <w:rsid w:val="00A83DB8"/>
    <w:rsid w:val="00A85F78"/>
    <w:rsid w:val="00A95993"/>
    <w:rsid w:val="00A974CC"/>
    <w:rsid w:val="00AA7F14"/>
    <w:rsid w:val="00AB6829"/>
    <w:rsid w:val="00AC5237"/>
    <w:rsid w:val="00AD2E74"/>
    <w:rsid w:val="00AE1A27"/>
    <w:rsid w:val="00AE57D8"/>
    <w:rsid w:val="00B02945"/>
    <w:rsid w:val="00B07DA0"/>
    <w:rsid w:val="00B11985"/>
    <w:rsid w:val="00B533C0"/>
    <w:rsid w:val="00B56B2A"/>
    <w:rsid w:val="00B6615A"/>
    <w:rsid w:val="00B75745"/>
    <w:rsid w:val="00B81D58"/>
    <w:rsid w:val="00B91499"/>
    <w:rsid w:val="00B9521A"/>
    <w:rsid w:val="00BA36A3"/>
    <w:rsid w:val="00BD0DFC"/>
    <w:rsid w:val="00BF2734"/>
    <w:rsid w:val="00BF564A"/>
    <w:rsid w:val="00BF793B"/>
    <w:rsid w:val="00C02596"/>
    <w:rsid w:val="00C055C7"/>
    <w:rsid w:val="00C27BB3"/>
    <w:rsid w:val="00C36554"/>
    <w:rsid w:val="00C535F7"/>
    <w:rsid w:val="00C570A8"/>
    <w:rsid w:val="00C8428F"/>
    <w:rsid w:val="00C94D10"/>
    <w:rsid w:val="00C9649D"/>
    <w:rsid w:val="00CB2ADC"/>
    <w:rsid w:val="00CB7EC8"/>
    <w:rsid w:val="00CC284C"/>
    <w:rsid w:val="00CD6612"/>
    <w:rsid w:val="00CE3AD7"/>
    <w:rsid w:val="00D07285"/>
    <w:rsid w:val="00D237EA"/>
    <w:rsid w:val="00D31207"/>
    <w:rsid w:val="00D36E8F"/>
    <w:rsid w:val="00D52028"/>
    <w:rsid w:val="00D85E83"/>
    <w:rsid w:val="00D91060"/>
    <w:rsid w:val="00DB1346"/>
    <w:rsid w:val="00DB50C6"/>
    <w:rsid w:val="00DE4871"/>
    <w:rsid w:val="00E000F2"/>
    <w:rsid w:val="00E00761"/>
    <w:rsid w:val="00E035DF"/>
    <w:rsid w:val="00E0514F"/>
    <w:rsid w:val="00E10507"/>
    <w:rsid w:val="00E13923"/>
    <w:rsid w:val="00E20DBD"/>
    <w:rsid w:val="00E55183"/>
    <w:rsid w:val="00E5527E"/>
    <w:rsid w:val="00E55B7B"/>
    <w:rsid w:val="00E94470"/>
    <w:rsid w:val="00EA0FB2"/>
    <w:rsid w:val="00EB054B"/>
    <w:rsid w:val="00EC7AA9"/>
    <w:rsid w:val="00EF04D1"/>
    <w:rsid w:val="00EF19CE"/>
    <w:rsid w:val="00EF657A"/>
    <w:rsid w:val="00F00878"/>
    <w:rsid w:val="00F009AD"/>
    <w:rsid w:val="00F04D32"/>
    <w:rsid w:val="00F17BB4"/>
    <w:rsid w:val="00F249D3"/>
    <w:rsid w:val="00F24FAF"/>
    <w:rsid w:val="00F37322"/>
    <w:rsid w:val="00F43355"/>
    <w:rsid w:val="00F67A6E"/>
    <w:rsid w:val="00F73154"/>
    <w:rsid w:val="00F806BD"/>
    <w:rsid w:val="00F91DA1"/>
    <w:rsid w:val="00F93D8F"/>
    <w:rsid w:val="00FB4101"/>
    <w:rsid w:val="00FB747A"/>
    <w:rsid w:val="00FB7B38"/>
    <w:rsid w:val="00FC255E"/>
    <w:rsid w:val="00FC4CA7"/>
    <w:rsid w:val="00FC654E"/>
    <w:rsid w:val="00FC73E7"/>
    <w:rsid w:val="00FD4002"/>
    <w:rsid w:val="00FF0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0B"/>
    <w:rPr>
      <w:color w:val="0000FF"/>
      <w:u w:val="single"/>
    </w:rPr>
  </w:style>
  <w:style w:type="table" w:styleId="TableGrid">
    <w:name w:val="Table Grid"/>
    <w:basedOn w:val="TableNormal"/>
    <w:uiPriority w:val="59"/>
    <w:rsid w:val="00F008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B0CB3"/>
    <w:pPr>
      <w:ind w:left="720"/>
      <w:contextualSpacing/>
    </w:pPr>
  </w:style>
  <w:style w:type="character" w:styleId="PlaceholderText">
    <w:name w:val="Placeholder Text"/>
    <w:basedOn w:val="DefaultParagraphFont"/>
    <w:uiPriority w:val="99"/>
    <w:semiHidden/>
    <w:rsid w:val="005A233C"/>
    <w:rPr>
      <w:color w:val="808080"/>
    </w:rPr>
  </w:style>
  <w:style w:type="paragraph" w:styleId="BalloonText">
    <w:name w:val="Balloon Text"/>
    <w:basedOn w:val="Normal"/>
    <w:link w:val="BalloonTextChar"/>
    <w:uiPriority w:val="99"/>
    <w:semiHidden/>
    <w:unhideWhenUsed/>
    <w:rsid w:val="005A2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33C"/>
    <w:rPr>
      <w:rFonts w:ascii="Tahoma" w:hAnsi="Tahoma" w:cs="Tahoma"/>
      <w:sz w:val="16"/>
      <w:szCs w:val="16"/>
    </w:rPr>
  </w:style>
  <w:style w:type="paragraph" w:styleId="Header">
    <w:name w:val="header"/>
    <w:basedOn w:val="Normal"/>
    <w:link w:val="HeaderChar"/>
    <w:uiPriority w:val="99"/>
    <w:semiHidden/>
    <w:unhideWhenUsed/>
    <w:rsid w:val="005968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68CA"/>
  </w:style>
  <w:style w:type="paragraph" w:styleId="Footer">
    <w:name w:val="footer"/>
    <w:basedOn w:val="Normal"/>
    <w:link w:val="FooterChar"/>
    <w:uiPriority w:val="99"/>
    <w:semiHidden/>
    <w:unhideWhenUsed/>
    <w:rsid w:val="005968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68CA"/>
  </w:style>
  <w:style w:type="paragraph" w:styleId="DocumentMap">
    <w:name w:val="Document Map"/>
    <w:basedOn w:val="Normal"/>
    <w:semiHidden/>
    <w:rsid w:val="00EF04D1"/>
    <w:pPr>
      <w:shd w:val="clear" w:color="auto" w:fill="000080"/>
    </w:pPr>
    <w:rPr>
      <w:rFonts w:ascii="Tahoma" w:hAnsi="Tahoma" w:cs="Tahoma"/>
      <w:sz w:val="20"/>
      <w:szCs w:val="20"/>
    </w:rPr>
  </w:style>
  <w:style w:type="paragraph" w:styleId="NormalWeb">
    <w:name w:val="Normal (Web)"/>
    <w:basedOn w:val="Normal"/>
    <w:rsid w:val="00F93D8F"/>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Strong">
    <w:name w:val="Strong"/>
    <w:basedOn w:val="DefaultParagraphFont"/>
    <w:qFormat/>
    <w:rsid w:val="00F93D8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eabhijeet8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12EEC-7001-4794-8AF8-D2ECA8B9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Links>
    <vt:vector size="6" baseType="variant">
      <vt:variant>
        <vt:i4>5308516</vt:i4>
      </vt:variant>
      <vt:variant>
        <vt:i4>0</vt:i4>
      </vt:variant>
      <vt:variant>
        <vt:i4>0</vt:i4>
      </vt:variant>
      <vt:variant>
        <vt:i4>5</vt:i4>
      </vt:variant>
      <vt:variant>
        <vt:lpwstr>mailto:daleabhijeet89@gmail.com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Sachin</cp:lastModifiedBy>
  <cp:revision>3</cp:revision>
  <cp:lastPrinted>2014-02-25T02:36:00Z</cp:lastPrinted>
  <dcterms:created xsi:type="dcterms:W3CDTF">2015-05-18T14:05:00Z</dcterms:created>
  <dcterms:modified xsi:type="dcterms:W3CDTF">2015-05-18T14:06:00Z</dcterms:modified>
</cp:coreProperties>
</file>